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6E3" w:rsidRDefault="00122B7A" w:rsidP="00122B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B7A">
        <w:rPr>
          <w:rFonts w:ascii="Times New Roman" w:hAnsi="Times New Roman" w:cs="Times New Roman"/>
          <w:b/>
          <w:sz w:val="32"/>
          <w:szCs w:val="32"/>
        </w:rPr>
        <w:t xml:space="preserve">Аналитическая справка по итогам внутренней оценки качества образования по МАДОУ д/с №9 «Белоснежка» общеразвивающего вида </w:t>
      </w:r>
      <w:proofErr w:type="spellStart"/>
      <w:proofErr w:type="gramStart"/>
      <w:r w:rsidRPr="00122B7A">
        <w:rPr>
          <w:rFonts w:ascii="Times New Roman" w:hAnsi="Times New Roman" w:cs="Times New Roman"/>
          <w:b/>
          <w:sz w:val="32"/>
          <w:szCs w:val="32"/>
        </w:rPr>
        <w:t>вида</w:t>
      </w:r>
      <w:proofErr w:type="spellEnd"/>
      <w:proofErr w:type="gramEnd"/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122B7A" w:rsidRDefault="00122B7A" w:rsidP="00122B7A">
      <w:pPr>
        <w:rPr>
          <w:rFonts w:ascii="Times New Roman" w:hAnsi="Times New Roman" w:cs="Times New Roman"/>
          <w:b/>
          <w:sz w:val="28"/>
          <w:szCs w:val="28"/>
        </w:rPr>
      </w:pPr>
      <w:r w:rsidRPr="00122B7A">
        <w:rPr>
          <w:rFonts w:ascii="Times New Roman" w:hAnsi="Times New Roman" w:cs="Times New Roman"/>
          <w:b/>
          <w:sz w:val="28"/>
          <w:szCs w:val="28"/>
        </w:rPr>
        <w:t>Сроки проведения ВСОКО: сентябрь2022-май 2023г.</w:t>
      </w:r>
    </w:p>
    <w:p w:rsidR="00122B7A" w:rsidRDefault="00122B7A" w:rsidP="00122B7A">
      <w:pPr>
        <w:rPr>
          <w:rFonts w:ascii="Times New Roman" w:hAnsi="Times New Roman" w:cs="Times New Roman"/>
          <w:sz w:val="28"/>
          <w:szCs w:val="28"/>
        </w:rPr>
      </w:pPr>
      <w:r w:rsidRPr="00122B7A">
        <w:rPr>
          <w:rFonts w:ascii="Times New Roman" w:hAnsi="Times New Roman" w:cs="Times New Roman"/>
          <w:sz w:val="28"/>
          <w:szCs w:val="28"/>
        </w:rPr>
        <w:t xml:space="preserve">Приказ «О проведении </w:t>
      </w:r>
      <w:proofErr w:type="gramStart"/>
      <w:r w:rsidRPr="00122B7A">
        <w:rPr>
          <w:rFonts w:ascii="Times New Roman" w:hAnsi="Times New Roman" w:cs="Times New Roman"/>
          <w:sz w:val="28"/>
          <w:szCs w:val="28"/>
        </w:rPr>
        <w:t>мероприятий внутренней системы оценки качества образования</w:t>
      </w:r>
      <w:proofErr w:type="gramEnd"/>
      <w:r w:rsidRPr="00122B7A">
        <w:rPr>
          <w:rFonts w:ascii="Times New Roman" w:hAnsi="Times New Roman" w:cs="Times New Roman"/>
          <w:sz w:val="28"/>
          <w:szCs w:val="28"/>
        </w:rPr>
        <w:t xml:space="preserve"> в МАДОУ д/с №9 «Белос</w:t>
      </w:r>
      <w:r>
        <w:rPr>
          <w:rFonts w:ascii="Times New Roman" w:hAnsi="Times New Roman" w:cs="Times New Roman"/>
          <w:sz w:val="28"/>
          <w:szCs w:val="28"/>
        </w:rPr>
        <w:t>нежка» № 189 от 02 сентября 2022</w:t>
      </w:r>
      <w:r w:rsidRPr="00122B7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22B7A" w:rsidRDefault="00122B7A" w:rsidP="00122B7A">
      <w:pPr>
        <w:rPr>
          <w:rFonts w:ascii="Times New Roman" w:hAnsi="Times New Roman" w:cs="Times New Roman"/>
          <w:sz w:val="28"/>
          <w:szCs w:val="28"/>
        </w:rPr>
      </w:pPr>
      <w:r w:rsidRPr="00122B7A">
        <w:rPr>
          <w:rFonts w:ascii="Times New Roman" w:hAnsi="Times New Roman" w:cs="Times New Roman"/>
          <w:sz w:val="28"/>
          <w:szCs w:val="28"/>
        </w:rPr>
        <w:t xml:space="preserve"> -Положение о внутренней системе оценки качества образования.</w:t>
      </w:r>
    </w:p>
    <w:p w:rsidR="00122B7A" w:rsidRDefault="00122B7A" w:rsidP="00122B7A">
      <w:pPr>
        <w:rPr>
          <w:rFonts w:ascii="Times New Roman" w:hAnsi="Times New Roman" w:cs="Times New Roman"/>
          <w:sz w:val="28"/>
          <w:szCs w:val="28"/>
        </w:rPr>
      </w:pPr>
      <w:r w:rsidRPr="00122B7A">
        <w:rPr>
          <w:rFonts w:ascii="Times New Roman" w:hAnsi="Times New Roman" w:cs="Times New Roman"/>
          <w:sz w:val="28"/>
          <w:szCs w:val="28"/>
        </w:rPr>
        <w:t xml:space="preserve"> Цель ВСОКО: установление соответствия качества дошкольного образования в ДОУ Федеральным государственным образовательным стандартам дошкольного образования.</w:t>
      </w:r>
    </w:p>
    <w:p w:rsidR="00122B7A" w:rsidRDefault="00122B7A" w:rsidP="00122B7A">
      <w:pPr>
        <w:rPr>
          <w:rFonts w:ascii="Times New Roman" w:hAnsi="Times New Roman" w:cs="Times New Roman"/>
          <w:sz w:val="28"/>
          <w:szCs w:val="28"/>
        </w:rPr>
      </w:pPr>
      <w:r w:rsidRPr="00122B7A">
        <w:rPr>
          <w:rFonts w:ascii="Times New Roman" w:hAnsi="Times New Roman" w:cs="Times New Roman"/>
          <w:sz w:val="28"/>
          <w:szCs w:val="28"/>
        </w:rPr>
        <w:t xml:space="preserve"> Направления ВСОКО: анализ внутренней системе оценки качества образования в МАДОУ д/с № 9 «Белоснежка» включает в себя следующие критерии и показатели: </w:t>
      </w:r>
    </w:p>
    <w:p w:rsidR="00122B7A" w:rsidRDefault="00122B7A" w:rsidP="00122B7A">
      <w:pPr>
        <w:rPr>
          <w:rFonts w:ascii="Times New Roman" w:hAnsi="Times New Roman" w:cs="Times New Roman"/>
          <w:sz w:val="28"/>
          <w:szCs w:val="28"/>
        </w:rPr>
      </w:pPr>
      <w:r w:rsidRPr="00122B7A">
        <w:rPr>
          <w:rFonts w:ascii="Times New Roman" w:hAnsi="Times New Roman" w:cs="Times New Roman"/>
          <w:sz w:val="28"/>
          <w:szCs w:val="28"/>
        </w:rPr>
        <w:t xml:space="preserve">качество условий реализации ООП; </w:t>
      </w:r>
    </w:p>
    <w:p w:rsidR="00122B7A" w:rsidRDefault="00122B7A" w:rsidP="00122B7A">
      <w:pPr>
        <w:rPr>
          <w:rFonts w:ascii="Times New Roman" w:hAnsi="Times New Roman" w:cs="Times New Roman"/>
          <w:sz w:val="28"/>
          <w:szCs w:val="28"/>
        </w:rPr>
      </w:pPr>
      <w:r w:rsidRPr="00122B7A">
        <w:rPr>
          <w:rFonts w:ascii="Times New Roman" w:hAnsi="Times New Roman" w:cs="Times New Roman"/>
          <w:sz w:val="28"/>
          <w:szCs w:val="28"/>
        </w:rPr>
        <w:t xml:space="preserve">качество психолого-педагогических условий реализации дошкольного образования, качество РППС, оценка кадровых условий реализации ООП ДО, оценка материально-технических условий реализации ООП </w:t>
      </w:r>
      <w:proofErr w:type="gramStart"/>
      <w:r w:rsidRPr="00122B7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22B7A">
        <w:rPr>
          <w:rFonts w:ascii="Times New Roman" w:hAnsi="Times New Roman" w:cs="Times New Roman"/>
          <w:sz w:val="28"/>
          <w:szCs w:val="28"/>
        </w:rPr>
        <w:t>, о</w:t>
      </w:r>
    </w:p>
    <w:p w:rsidR="00122B7A" w:rsidRDefault="00122B7A" w:rsidP="00122B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22B7A">
        <w:rPr>
          <w:rFonts w:ascii="Times New Roman" w:hAnsi="Times New Roman" w:cs="Times New Roman"/>
          <w:sz w:val="28"/>
          <w:szCs w:val="28"/>
        </w:rPr>
        <w:t>ценка</w:t>
      </w:r>
      <w:proofErr w:type="spellEnd"/>
      <w:r w:rsidRPr="00122B7A">
        <w:rPr>
          <w:rFonts w:ascii="Times New Roman" w:hAnsi="Times New Roman" w:cs="Times New Roman"/>
          <w:sz w:val="28"/>
          <w:szCs w:val="28"/>
        </w:rPr>
        <w:t xml:space="preserve"> финансовых условий реализации ООП </w:t>
      </w:r>
      <w:proofErr w:type="gramStart"/>
      <w:r w:rsidRPr="00122B7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22B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2B7A" w:rsidRDefault="00122B7A" w:rsidP="00122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B7A">
        <w:rPr>
          <w:rFonts w:ascii="Times New Roman" w:hAnsi="Times New Roman" w:cs="Times New Roman"/>
          <w:sz w:val="28"/>
          <w:szCs w:val="28"/>
        </w:rPr>
        <w:t xml:space="preserve">Методы сбора информации: - анкетирование; </w:t>
      </w:r>
    </w:p>
    <w:p w:rsidR="00122B7A" w:rsidRDefault="00122B7A" w:rsidP="00122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B7A">
        <w:rPr>
          <w:rFonts w:ascii="Times New Roman" w:hAnsi="Times New Roman" w:cs="Times New Roman"/>
          <w:sz w:val="28"/>
          <w:szCs w:val="28"/>
        </w:rPr>
        <w:t>- анализ документов;</w:t>
      </w:r>
    </w:p>
    <w:p w:rsidR="00122B7A" w:rsidRDefault="00122B7A" w:rsidP="00122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B7A">
        <w:rPr>
          <w:rFonts w:ascii="Times New Roman" w:hAnsi="Times New Roman" w:cs="Times New Roman"/>
          <w:sz w:val="28"/>
          <w:szCs w:val="28"/>
        </w:rPr>
        <w:t xml:space="preserve"> - беседы;</w:t>
      </w:r>
    </w:p>
    <w:p w:rsidR="00122B7A" w:rsidRDefault="00122B7A" w:rsidP="00122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B7A">
        <w:rPr>
          <w:rFonts w:ascii="Times New Roman" w:hAnsi="Times New Roman" w:cs="Times New Roman"/>
          <w:sz w:val="28"/>
          <w:szCs w:val="28"/>
        </w:rPr>
        <w:t xml:space="preserve"> - наблюдение; </w:t>
      </w:r>
    </w:p>
    <w:p w:rsidR="00122B7A" w:rsidRDefault="00122B7A" w:rsidP="00122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B7A">
        <w:rPr>
          <w:rFonts w:ascii="Times New Roman" w:hAnsi="Times New Roman" w:cs="Times New Roman"/>
          <w:sz w:val="28"/>
          <w:szCs w:val="28"/>
        </w:rPr>
        <w:t xml:space="preserve">- собеседование; </w:t>
      </w:r>
    </w:p>
    <w:p w:rsidR="00122B7A" w:rsidRDefault="00122B7A" w:rsidP="00122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B7A">
        <w:rPr>
          <w:rFonts w:ascii="Times New Roman" w:hAnsi="Times New Roman" w:cs="Times New Roman"/>
          <w:sz w:val="28"/>
          <w:szCs w:val="28"/>
        </w:rPr>
        <w:t xml:space="preserve">-самоанализ и самооценка; </w:t>
      </w:r>
    </w:p>
    <w:p w:rsidR="00122B7A" w:rsidRDefault="00122B7A" w:rsidP="00122B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2B7A">
        <w:rPr>
          <w:rFonts w:ascii="Times New Roman" w:hAnsi="Times New Roman" w:cs="Times New Roman"/>
          <w:sz w:val="28"/>
          <w:szCs w:val="28"/>
        </w:rPr>
        <w:t xml:space="preserve">- отчетность педагогов; </w:t>
      </w:r>
    </w:p>
    <w:p w:rsidR="00122B7A" w:rsidRDefault="00122B7A" w:rsidP="00122B7A">
      <w:pPr>
        <w:rPr>
          <w:rFonts w:ascii="Times New Roman" w:hAnsi="Times New Roman" w:cs="Times New Roman"/>
          <w:sz w:val="28"/>
          <w:szCs w:val="28"/>
        </w:rPr>
      </w:pPr>
      <w:r w:rsidRPr="00122B7A">
        <w:rPr>
          <w:rFonts w:ascii="Times New Roman" w:hAnsi="Times New Roman" w:cs="Times New Roman"/>
          <w:sz w:val="28"/>
          <w:szCs w:val="28"/>
        </w:rPr>
        <w:t xml:space="preserve">- повышение квалификации и аттестации педагогических кадров и др.; - наблюдения. </w:t>
      </w:r>
    </w:p>
    <w:p w:rsidR="00122B7A" w:rsidRDefault="00122B7A" w:rsidP="00122B7A">
      <w:pPr>
        <w:rPr>
          <w:rFonts w:ascii="Times New Roman" w:hAnsi="Times New Roman" w:cs="Times New Roman"/>
          <w:sz w:val="28"/>
          <w:szCs w:val="28"/>
        </w:rPr>
      </w:pPr>
      <w:r w:rsidRPr="00122B7A">
        <w:rPr>
          <w:rFonts w:ascii="Times New Roman" w:hAnsi="Times New Roman" w:cs="Times New Roman"/>
          <w:sz w:val="28"/>
          <w:szCs w:val="28"/>
        </w:rPr>
        <w:t xml:space="preserve">Полное наименование учреждения: Муниципальное автономное дошкольное образовательное учреждение детский сад «Белоснежка» общеразвивающего вида города Ишимбай МР Ишимбайский район Республики Башкортостан Организационно-правовая форма: муниципальное учреждение. Место нахождения Учреждения: Республика Башкортостан, город Ишимбай, ул. Геологическая, д. 65 </w:t>
      </w:r>
    </w:p>
    <w:p w:rsidR="00122B7A" w:rsidRDefault="00122B7A" w:rsidP="00122B7A">
      <w:pPr>
        <w:rPr>
          <w:rFonts w:ascii="Times New Roman" w:hAnsi="Times New Roman" w:cs="Times New Roman"/>
          <w:sz w:val="28"/>
          <w:szCs w:val="28"/>
        </w:rPr>
      </w:pPr>
      <w:r w:rsidRPr="00122B7A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Руководитель службы мониторинга: </w:t>
      </w:r>
      <w:proofErr w:type="gramStart"/>
      <w:r w:rsidRPr="00122B7A">
        <w:rPr>
          <w:rFonts w:ascii="Times New Roman" w:hAnsi="Times New Roman" w:cs="Times New Roman"/>
          <w:sz w:val="28"/>
          <w:szCs w:val="28"/>
        </w:rPr>
        <w:t>заведующий Рябова</w:t>
      </w:r>
      <w:proofErr w:type="gramEnd"/>
      <w:r w:rsidRPr="00122B7A">
        <w:rPr>
          <w:rFonts w:ascii="Times New Roman" w:hAnsi="Times New Roman" w:cs="Times New Roman"/>
          <w:sz w:val="28"/>
          <w:szCs w:val="28"/>
        </w:rPr>
        <w:t xml:space="preserve"> Л.Е. Члены группы службы: старший воспитатель Лысова Ю.А. педагог-психолог Пияева Е.В. </w:t>
      </w:r>
    </w:p>
    <w:p w:rsidR="00122B7A" w:rsidRDefault="00122B7A" w:rsidP="00122B7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22B7A">
        <w:rPr>
          <w:rFonts w:ascii="Times New Roman" w:hAnsi="Times New Roman" w:cs="Times New Roman"/>
          <w:b/>
          <w:i/>
          <w:sz w:val="28"/>
          <w:szCs w:val="28"/>
        </w:rPr>
        <w:t>Характеристика контингента воспитанников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7"/>
        <w:gridCol w:w="2382"/>
        <w:gridCol w:w="2386"/>
        <w:gridCol w:w="2386"/>
      </w:tblGrid>
      <w:tr w:rsidR="00122B7A" w:rsidTr="00122B7A">
        <w:tc>
          <w:tcPr>
            <w:tcW w:w="2417" w:type="dxa"/>
          </w:tcPr>
          <w:p w:rsidR="00122B7A" w:rsidRPr="00122B7A" w:rsidRDefault="00122B7A" w:rsidP="00122B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B7A">
              <w:rPr>
                <w:rFonts w:ascii="Times New Roman" w:hAnsi="Times New Roman" w:cs="Times New Roman"/>
                <w:b/>
              </w:rPr>
              <w:t>Возрастные группы</w:t>
            </w:r>
          </w:p>
        </w:tc>
        <w:tc>
          <w:tcPr>
            <w:tcW w:w="2382" w:type="dxa"/>
          </w:tcPr>
          <w:p w:rsidR="00122B7A" w:rsidRPr="00122B7A" w:rsidRDefault="00122B7A" w:rsidP="00122B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B7A">
              <w:rPr>
                <w:rFonts w:ascii="Times New Roman" w:hAnsi="Times New Roman" w:cs="Times New Roman"/>
                <w:b/>
              </w:rPr>
              <w:t>Количество групп</w:t>
            </w:r>
          </w:p>
        </w:tc>
        <w:tc>
          <w:tcPr>
            <w:tcW w:w="2386" w:type="dxa"/>
          </w:tcPr>
          <w:p w:rsidR="00122B7A" w:rsidRPr="00122B7A" w:rsidRDefault="00122B7A" w:rsidP="00122B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B7A">
              <w:rPr>
                <w:rFonts w:ascii="Times New Roman" w:hAnsi="Times New Roman" w:cs="Times New Roman"/>
                <w:b/>
              </w:rPr>
              <w:t>Возраст воспитанников</w:t>
            </w:r>
          </w:p>
        </w:tc>
        <w:tc>
          <w:tcPr>
            <w:tcW w:w="2386" w:type="dxa"/>
          </w:tcPr>
          <w:p w:rsidR="00122B7A" w:rsidRPr="00122B7A" w:rsidRDefault="00122B7A" w:rsidP="00122B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B7A">
              <w:rPr>
                <w:rFonts w:ascii="Times New Roman" w:hAnsi="Times New Roman" w:cs="Times New Roman"/>
                <w:b/>
              </w:rPr>
              <w:t>Количество воспитанников</w:t>
            </w:r>
          </w:p>
        </w:tc>
      </w:tr>
      <w:tr w:rsidR="00122B7A" w:rsidTr="00122B7A">
        <w:tc>
          <w:tcPr>
            <w:tcW w:w="2417" w:type="dxa"/>
          </w:tcPr>
          <w:p w:rsidR="00122B7A" w:rsidRDefault="00122B7A" w:rsidP="0012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Ранний возраст</w:t>
            </w:r>
          </w:p>
        </w:tc>
        <w:tc>
          <w:tcPr>
            <w:tcW w:w="2382" w:type="dxa"/>
          </w:tcPr>
          <w:p w:rsidR="00122B7A" w:rsidRDefault="00122B7A" w:rsidP="0012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6" w:type="dxa"/>
          </w:tcPr>
          <w:p w:rsidR="00122B7A" w:rsidRDefault="00122B7A" w:rsidP="0012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0.2-3г</w:t>
            </w:r>
          </w:p>
        </w:tc>
        <w:tc>
          <w:tcPr>
            <w:tcW w:w="2386" w:type="dxa"/>
          </w:tcPr>
          <w:p w:rsidR="00122B7A" w:rsidRDefault="00122B7A" w:rsidP="00122B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B7A" w:rsidTr="00122B7A">
        <w:tc>
          <w:tcPr>
            <w:tcW w:w="2417" w:type="dxa"/>
          </w:tcPr>
          <w:p w:rsidR="00122B7A" w:rsidRDefault="00122B7A" w:rsidP="0012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возраст</w:t>
            </w:r>
          </w:p>
        </w:tc>
        <w:tc>
          <w:tcPr>
            <w:tcW w:w="2382" w:type="dxa"/>
          </w:tcPr>
          <w:p w:rsidR="00122B7A" w:rsidRDefault="00122B7A" w:rsidP="0012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6" w:type="dxa"/>
          </w:tcPr>
          <w:p w:rsidR="00122B7A" w:rsidRDefault="00122B7A" w:rsidP="0012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г</w:t>
            </w:r>
          </w:p>
        </w:tc>
        <w:tc>
          <w:tcPr>
            <w:tcW w:w="2386" w:type="dxa"/>
          </w:tcPr>
          <w:p w:rsidR="00122B7A" w:rsidRDefault="00122B7A" w:rsidP="00122B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B7A" w:rsidTr="00122B7A">
        <w:tc>
          <w:tcPr>
            <w:tcW w:w="2417" w:type="dxa"/>
          </w:tcPr>
          <w:p w:rsidR="00122B7A" w:rsidRDefault="00122B7A" w:rsidP="0012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возраст</w:t>
            </w:r>
          </w:p>
        </w:tc>
        <w:tc>
          <w:tcPr>
            <w:tcW w:w="2382" w:type="dxa"/>
          </w:tcPr>
          <w:p w:rsidR="00122B7A" w:rsidRDefault="00122B7A" w:rsidP="0012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6" w:type="dxa"/>
          </w:tcPr>
          <w:p w:rsidR="00122B7A" w:rsidRDefault="00122B7A" w:rsidP="0012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4-5 </w:t>
            </w:r>
          </w:p>
        </w:tc>
        <w:tc>
          <w:tcPr>
            <w:tcW w:w="2386" w:type="dxa"/>
          </w:tcPr>
          <w:p w:rsidR="00122B7A" w:rsidRDefault="00122B7A" w:rsidP="00122B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B7A" w:rsidTr="00122B7A">
        <w:tc>
          <w:tcPr>
            <w:tcW w:w="2417" w:type="dxa"/>
          </w:tcPr>
          <w:p w:rsidR="00122B7A" w:rsidRDefault="00122B7A" w:rsidP="0012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возраст</w:t>
            </w:r>
          </w:p>
        </w:tc>
        <w:tc>
          <w:tcPr>
            <w:tcW w:w="2382" w:type="dxa"/>
          </w:tcPr>
          <w:p w:rsidR="00122B7A" w:rsidRDefault="00122B7A" w:rsidP="0012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6" w:type="dxa"/>
          </w:tcPr>
          <w:p w:rsidR="00122B7A" w:rsidRDefault="00122B7A" w:rsidP="0012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386" w:type="dxa"/>
          </w:tcPr>
          <w:p w:rsidR="00122B7A" w:rsidRDefault="00122B7A" w:rsidP="00122B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B7A" w:rsidTr="00122B7A">
        <w:tc>
          <w:tcPr>
            <w:tcW w:w="2417" w:type="dxa"/>
          </w:tcPr>
          <w:p w:rsidR="00122B7A" w:rsidRDefault="00122B7A" w:rsidP="0012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2382" w:type="dxa"/>
          </w:tcPr>
          <w:p w:rsidR="00122B7A" w:rsidRDefault="00122B7A" w:rsidP="0012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6" w:type="dxa"/>
          </w:tcPr>
          <w:p w:rsidR="00122B7A" w:rsidRDefault="00122B7A" w:rsidP="0012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386" w:type="dxa"/>
          </w:tcPr>
          <w:p w:rsidR="00122B7A" w:rsidRDefault="00122B7A" w:rsidP="00122B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22B7A" w:rsidRDefault="00122B7A" w:rsidP="00122B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2022-2023</w:t>
      </w:r>
      <w:r w:rsidRPr="00122B7A">
        <w:rPr>
          <w:rFonts w:ascii="Times New Roman" w:hAnsi="Times New Roman" w:cs="Times New Roman"/>
          <w:sz w:val="28"/>
          <w:szCs w:val="28"/>
        </w:rPr>
        <w:t xml:space="preserve"> учебном году ДОУ осуществляло свою деятельность в соответствии с Законом Российской Федерации «Об образовании», а также нормативно-правовыми и локальными актами учреждения: Федеральным законом «Об основных гарантиях прав ребенка Российской Федерации», конвенцией ООН о правах ребенка, санитарно - эпидемиологическими правилами и нормативами СанПиН 2.4.1.3049-13, Уставом ДОУ, Федеральным государственным образовательным стандартом дошкольного образования. Согласно ФГОС ДО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 Условия реализации Программы должны обеспечивать полноценное развитие личности детей во всех основных образовательных областях, а именно: в сферах </w:t>
      </w:r>
      <w:proofErr w:type="spellStart"/>
      <w:r w:rsidRPr="00122B7A">
        <w:rPr>
          <w:rFonts w:ascii="Times New Roman" w:hAnsi="Times New Roman" w:cs="Times New Roman"/>
          <w:sz w:val="28"/>
          <w:szCs w:val="28"/>
        </w:rPr>
        <w:t>социальнокоммуникативного</w:t>
      </w:r>
      <w:proofErr w:type="spellEnd"/>
      <w:r w:rsidRPr="00122B7A">
        <w:rPr>
          <w:rFonts w:ascii="Times New Roman" w:hAnsi="Times New Roman" w:cs="Times New Roman"/>
          <w:sz w:val="28"/>
          <w:szCs w:val="28"/>
        </w:rPr>
        <w:t>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Критериями и показателями оценки качества условий реализации ООП ДОУ являются требования к кадровому, материально – техническому, информационно – методическому, психолого – педагогическому, финансовому обеспечению.</w:t>
      </w:r>
    </w:p>
    <w:p w:rsidR="00122B7A" w:rsidRDefault="00122B7A" w:rsidP="00122B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B7A">
        <w:rPr>
          <w:rFonts w:ascii="Times New Roman" w:hAnsi="Times New Roman" w:cs="Times New Roman"/>
          <w:b/>
          <w:sz w:val="28"/>
          <w:szCs w:val="28"/>
        </w:rPr>
        <w:t>Анализ качества основной образовательной программы дошкольного образования</w:t>
      </w:r>
    </w:p>
    <w:p w:rsidR="00122B7A" w:rsidRDefault="00122B7A" w:rsidP="00122B7A">
      <w:pPr>
        <w:jc w:val="both"/>
        <w:rPr>
          <w:rFonts w:ascii="Times New Roman" w:hAnsi="Times New Roman" w:cs="Times New Roman"/>
          <w:sz w:val="28"/>
          <w:szCs w:val="28"/>
        </w:rPr>
      </w:pPr>
      <w:r w:rsidRPr="00122B7A">
        <w:rPr>
          <w:rFonts w:ascii="Times New Roman" w:hAnsi="Times New Roman" w:cs="Times New Roman"/>
          <w:sz w:val="28"/>
          <w:szCs w:val="28"/>
        </w:rPr>
        <w:t>В МАДОУ детский сад №9 «Белоснежка» созданы условия для реализации основной образовательной программы в соответствии с Федеральными государственными образовательными стандартами дошкольного образования (ФГОС ДО) и требованиями к структуре основной образовательной программ</w:t>
      </w:r>
      <w:r>
        <w:rPr>
          <w:rFonts w:ascii="Times New Roman" w:hAnsi="Times New Roman" w:cs="Times New Roman"/>
          <w:sz w:val="28"/>
          <w:szCs w:val="28"/>
        </w:rPr>
        <w:t xml:space="preserve">ы дошкольного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122B7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22B7A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122B7A">
        <w:rPr>
          <w:rFonts w:ascii="Times New Roman" w:hAnsi="Times New Roman" w:cs="Times New Roman"/>
          <w:sz w:val="28"/>
          <w:szCs w:val="28"/>
        </w:rPr>
        <w:t xml:space="preserve"> нормативно-правового обеспечения реализации ООПДО имеется документация, соответствующая </w:t>
      </w:r>
      <w:r w:rsidRPr="00122B7A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требованиям действующего законодательства, иных нормативно-правовых актов (Устав, локальные акты, лицензия на право осуществления образовательной деятельности, документы, обеспечивающие процесс управления реализацией ООП </w:t>
      </w:r>
      <w:proofErr w:type="gramStart"/>
      <w:r w:rsidRPr="00122B7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22B7A">
        <w:rPr>
          <w:rFonts w:ascii="Times New Roman" w:hAnsi="Times New Roman" w:cs="Times New Roman"/>
          <w:sz w:val="28"/>
          <w:szCs w:val="28"/>
        </w:rPr>
        <w:t xml:space="preserve"> и др.). </w:t>
      </w:r>
      <w:proofErr w:type="gramStart"/>
      <w:r w:rsidRPr="00122B7A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ДОУ, разработанная с </w:t>
      </w:r>
      <w:proofErr w:type="spellStart"/>
      <w:r w:rsidRPr="00122B7A">
        <w:rPr>
          <w:rFonts w:ascii="Times New Roman" w:hAnsi="Times New Roman" w:cs="Times New Roman"/>
          <w:sz w:val="28"/>
          <w:szCs w:val="28"/>
        </w:rPr>
        <w:t>учѐтом</w:t>
      </w:r>
      <w:proofErr w:type="spellEnd"/>
      <w:r w:rsidRPr="00122B7A">
        <w:rPr>
          <w:rFonts w:ascii="Times New Roman" w:hAnsi="Times New Roman" w:cs="Times New Roman"/>
          <w:sz w:val="28"/>
          <w:szCs w:val="28"/>
        </w:rPr>
        <w:t xml:space="preserve"> примерной общеобразовательной программы дошкольного образования «От рождения до школы» под ред. Н.Е. </w:t>
      </w:r>
      <w:proofErr w:type="spellStart"/>
      <w:r w:rsidRPr="00122B7A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122B7A">
        <w:rPr>
          <w:rFonts w:ascii="Times New Roman" w:hAnsi="Times New Roman" w:cs="Times New Roman"/>
          <w:sz w:val="28"/>
          <w:szCs w:val="28"/>
        </w:rPr>
        <w:t>, Т.С. Комаровой, М.А. Васильевой, обеспечивает развитие детей в возрасте от 2 до 7 лет Содержание основной образовательной программы выстроено в соответствии с научными принципами и подходами, обозначенными ФГОС ДО: развивающего обучения, научной обоснованности и практической применимости</w:t>
      </w:r>
      <w:proofErr w:type="gramEnd"/>
      <w:r w:rsidRPr="00122B7A">
        <w:rPr>
          <w:rFonts w:ascii="Times New Roman" w:hAnsi="Times New Roman" w:cs="Times New Roman"/>
          <w:sz w:val="28"/>
          <w:szCs w:val="28"/>
        </w:rPr>
        <w:t>, полноты и достаточности, интеграции образовательных областей, комплексно-тематического подхода. 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 и приоритетного направления (физическое развитие дошкольников) а также включает время, отведенное на взаимодействие с семьями детей по реализации основной образовательной программы дошкольного образования. Программа реализуется в совместной деятельности взрослого и детей и самостоятельной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образования; построение образовательного процесса происходит на адекватных возрасту формах работы с детьми (ведущая – игра). Вместо специально организованных формальных занятий педагоги решают задачи развития (воспитания и обучения) в ходе совместной с детьми игровой, коммуникативной, трудовой, познавательно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22B7A">
        <w:rPr>
          <w:rFonts w:ascii="Times New Roman" w:hAnsi="Times New Roman" w:cs="Times New Roman"/>
          <w:sz w:val="28"/>
          <w:szCs w:val="28"/>
        </w:rPr>
        <w:t>исследовательской, продуктивной, музыкально - художественной деятельности, в ходе режимных моментов; во время самостоятельной деятельности детей; во взаимодействии с семьями воспитанников.</w:t>
      </w:r>
    </w:p>
    <w:p w:rsidR="00122B7A" w:rsidRDefault="00122B7A" w:rsidP="00122B7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2B7A">
        <w:rPr>
          <w:rFonts w:ascii="Times New Roman" w:hAnsi="Times New Roman" w:cs="Times New Roman"/>
          <w:b/>
          <w:sz w:val="28"/>
          <w:szCs w:val="28"/>
        </w:rPr>
        <w:t>Содержание образовательного процесса по региональному компоненту</w:t>
      </w:r>
    </w:p>
    <w:p w:rsidR="00122B7A" w:rsidRDefault="00122B7A" w:rsidP="00122B7A">
      <w:pPr>
        <w:jc w:val="both"/>
        <w:rPr>
          <w:rFonts w:ascii="Times New Roman" w:hAnsi="Times New Roman" w:cs="Times New Roman"/>
          <w:sz w:val="28"/>
          <w:szCs w:val="28"/>
        </w:rPr>
      </w:pPr>
      <w:r w:rsidRPr="00122B7A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ФГОС дошкольного образования, с целью реализации Образовательной программы учреждения в рамках регионального компонента в образовательном процессе используются разнообразные методы и формы организации детской деятельности: образовательная деятельность (окружающий мир, </w:t>
      </w:r>
      <w:proofErr w:type="spellStart"/>
      <w:r w:rsidRPr="00122B7A">
        <w:rPr>
          <w:rFonts w:ascii="Times New Roman" w:hAnsi="Times New Roman" w:cs="Times New Roman"/>
          <w:sz w:val="28"/>
          <w:szCs w:val="28"/>
        </w:rPr>
        <w:t>изодеятельность</w:t>
      </w:r>
      <w:proofErr w:type="spellEnd"/>
      <w:r w:rsidRPr="00122B7A">
        <w:rPr>
          <w:rFonts w:ascii="Times New Roman" w:hAnsi="Times New Roman" w:cs="Times New Roman"/>
          <w:sz w:val="28"/>
          <w:szCs w:val="28"/>
        </w:rPr>
        <w:t>), народные подвижные игры и забавы, дидактические игры, слушание музыки, наблюдения в природе, чтение художественной литературы, кружок «</w:t>
      </w:r>
      <w:proofErr w:type="spellStart"/>
      <w:r w:rsidRPr="00122B7A">
        <w:rPr>
          <w:rFonts w:ascii="Times New Roman" w:hAnsi="Times New Roman" w:cs="Times New Roman"/>
          <w:sz w:val="28"/>
          <w:szCs w:val="28"/>
        </w:rPr>
        <w:t>Сулпылар</w:t>
      </w:r>
      <w:proofErr w:type="spellEnd"/>
      <w:r w:rsidRPr="00122B7A">
        <w:rPr>
          <w:rFonts w:ascii="Times New Roman" w:hAnsi="Times New Roman" w:cs="Times New Roman"/>
          <w:sz w:val="28"/>
          <w:szCs w:val="28"/>
        </w:rPr>
        <w:t xml:space="preserve"> » (руководитель Хайруллина Р.А.</w:t>
      </w:r>
      <w:proofErr w:type="gramStart"/>
      <w:r w:rsidRPr="00122B7A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122B7A">
        <w:rPr>
          <w:rFonts w:ascii="Times New Roman" w:hAnsi="Times New Roman" w:cs="Times New Roman"/>
          <w:sz w:val="28"/>
          <w:szCs w:val="28"/>
        </w:rPr>
        <w:t xml:space="preserve">, целью которых является </w:t>
      </w:r>
      <w:r w:rsidRPr="00122B7A">
        <w:rPr>
          <w:rFonts w:ascii="Times New Roman" w:hAnsi="Times New Roman" w:cs="Times New Roman"/>
          <w:sz w:val="28"/>
          <w:szCs w:val="28"/>
        </w:rPr>
        <w:lastRenderedPageBreak/>
        <w:t>развитие духовно-нравственной культуры, формирование у детей общего представления об истории родного края, окружающей природе; ознакомление с жизнью, культурой, традициями, искусством народов живущих в Башкортостане; формирование художественных и творческих способностей на основе ознакомления дошкольников с национальной культурой.</w:t>
      </w:r>
    </w:p>
    <w:p w:rsidR="00122B7A" w:rsidRDefault="00122B7A" w:rsidP="00122B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B7A">
        <w:rPr>
          <w:rFonts w:ascii="Times New Roman" w:hAnsi="Times New Roman" w:cs="Times New Roman"/>
          <w:b/>
          <w:sz w:val="28"/>
          <w:szCs w:val="28"/>
        </w:rPr>
        <w:t>Результаты освоения образовательных программ по образовательным областям</w:t>
      </w:r>
    </w:p>
    <w:p w:rsidR="00660094" w:rsidRDefault="00122B7A" w:rsidP="00660094">
      <w:pPr>
        <w:jc w:val="both"/>
        <w:rPr>
          <w:rFonts w:ascii="Times New Roman" w:hAnsi="Times New Roman" w:cs="Times New Roman"/>
          <w:sz w:val="28"/>
          <w:szCs w:val="28"/>
        </w:rPr>
      </w:pPr>
      <w:r w:rsidRPr="00122B7A">
        <w:rPr>
          <w:rFonts w:ascii="Times New Roman" w:hAnsi="Times New Roman" w:cs="Times New Roman"/>
          <w:sz w:val="28"/>
          <w:szCs w:val="28"/>
        </w:rPr>
        <w:t>Образовательный процесс ведется, учитывая федеральный и региональный компоненты в работе с воспитанниками. В ДОУ созданы благоприятные условия для развития личности каждого ребенка. Проводилась планомерная и систематическая работа по физическому, социально-коммуникативному, познавательному, речевому и художественно-эстетическому развитию дошкольников. Обучение детей проводилось на русском языке. Результаты педагогической диагностики используются исключительно для индивидуализации образования, профессиональной коррекции, оптимизации работы с детьми. По итогам мониторинга освоения ООП воспитанниками МАДОУ д/с №9 «Белоснежка» по дошкольным (возрастным) группам общеразвивающей н</w:t>
      </w:r>
      <w:r w:rsidR="00310B49">
        <w:rPr>
          <w:rFonts w:ascii="Times New Roman" w:hAnsi="Times New Roman" w:cs="Times New Roman"/>
          <w:sz w:val="28"/>
          <w:szCs w:val="28"/>
        </w:rPr>
        <w:t>аправленности (104 воспитанника</w:t>
      </w:r>
      <w:r w:rsidRPr="00122B7A">
        <w:rPr>
          <w:rFonts w:ascii="Times New Roman" w:hAnsi="Times New Roman" w:cs="Times New Roman"/>
          <w:sz w:val="28"/>
          <w:szCs w:val="28"/>
        </w:rPr>
        <w:t>) в</w:t>
      </w:r>
      <w:r w:rsidR="00660094">
        <w:rPr>
          <w:rFonts w:ascii="Times New Roman" w:hAnsi="Times New Roman" w:cs="Times New Roman"/>
          <w:sz w:val="28"/>
          <w:szCs w:val="28"/>
        </w:rPr>
        <w:t xml:space="preserve">ыявлены следующие результаты </w:t>
      </w:r>
      <w:proofErr w:type="spellStart"/>
      <w:r w:rsidR="00660094" w:rsidRPr="00122B7A">
        <w:rPr>
          <w:rFonts w:ascii="Times New Roman" w:hAnsi="Times New Roman" w:cs="Times New Roman"/>
          <w:sz w:val="28"/>
          <w:szCs w:val="28"/>
        </w:rPr>
        <w:t>ивидуального</w:t>
      </w:r>
      <w:proofErr w:type="spellEnd"/>
      <w:r w:rsidR="00660094" w:rsidRPr="00122B7A">
        <w:rPr>
          <w:rFonts w:ascii="Times New Roman" w:hAnsi="Times New Roman" w:cs="Times New Roman"/>
          <w:sz w:val="28"/>
          <w:szCs w:val="28"/>
        </w:rPr>
        <w:t xml:space="preserve"> развития</w:t>
      </w:r>
    </w:p>
    <w:p w:rsidR="00660094" w:rsidRDefault="00660094" w:rsidP="006600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60094" w:rsidRDefault="00660094" w:rsidP="00122B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0B49" w:rsidRDefault="00310B49" w:rsidP="00122B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мониторинга </w:t>
      </w:r>
    </w:p>
    <w:p w:rsidR="00BE521C" w:rsidRPr="00402D99" w:rsidRDefault="00BE521C" w:rsidP="00BE521C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02D99">
        <w:rPr>
          <w:rFonts w:ascii="Times New Roman" w:eastAsia="Times New Roman" w:hAnsi="Times New Roman" w:cs="Times New Roman"/>
          <w:sz w:val="28"/>
          <w:szCs w:val="28"/>
        </w:rPr>
        <w:t xml:space="preserve">Протокол </w:t>
      </w:r>
    </w:p>
    <w:p w:rsidR="00BE521C" w:rsidRPr="00402D99" w:rsidRDefault="00BE521C" w:rsidP="00BE521C">
      <w:pPr>
        <w:spacing w:after="0" w:line="259" w:lineRule="auto"/>
        <w:ind w:left="-1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2D99">
        <w:rPr>
          <w:rFonts w:ascii="Times New Roman" w:eastAsia="Times New Roman" w:hAnsi="Times New Roman" w:cs="Times New Roman"/>
          <w:sz w:val="28"/>
          <w:szCs w:val="28"/>
        </w:rPr>
        <w:t>мониторинга образовательного процесса</w:t>
      </w:r>
    </w:p>
    <w:p w:rsidR="00BE521C" w:rsidRPr="00402D99" w:rsidRDefault="00BE521C" w:rsidP="00BE521C">
      <w:pPr>
        <w:spacing w:after="0" w:line="259" w:lineRule="auto"/>
        <w:ind w:left="-1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2D99">
        <w:rPr>
          <w:rFonts w:ascii="Times New Roman" w:eastAsia="Times New Roman" w:hAnsi="Times New Roman" w:cs="Times New Roman"/>
          <w:sz w:val="28"/>
          <w:szCs w:val="28"/>
        </w:rPr>
        <w:t>в соответствии с ФГОС к структуре основной общеобразовательной программы</w:t>
      </w:r>
    </w:p>
    <w:p w:rsidR="00BE521C" w:rsidRPr="00402D99" w:rsidRDefault="00BE521C" w:rsidP="00BE521C">
      <w:pPr>
        <w:spacing w:after="0" w:line="259" w:lineRule="auto"/>
        <w:ind w:left="-1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2D99">
        <w:rPr>
          <w:rFonts w:ascii="Times New Roman" w:eastAsia="Times New Roman" w:hAnsi="Times New Roman" w:cs="Times New Roman"/>
          <w:sz w:val="28"/>
          <w:szCs w:val="28"/>
        </w:rPr>
        <w:t xml:space="preserve"> в МАДОУ № 9 на 2022 – 2023 учебный год</w:t>
      </w:r>
    </w:p>
    <w:tbl>
      <w:tblPr>
        <w:tblStyle w:val="a3"/>
        <w:tblW w:w="10212" w:type="dxa"/>
        <w:jc w:val="center"/>
        <w:tblInd w:w="-885" w:type="dxa"/>
        <w:tblLayout w:type="fixed"/>
        <w:tblLook w:val="04A0" w:firstRow="1" w:lastRow="0" w:firstColumn="1" w:lastColumn="0" w:noHBand="0" w:noVBand="1"/>
      </w:tblPr>
      <w:tblGrid>
        <w:gridCol w:w="1849"/>
        <w:gridCol w:w="992"/>
        <w:gridCol w:w="1134"/>
        <w:gridCol w:w="1134"/>
        <w:gridCol w:w="1134"/>
        <w:gridCol w:w="1134"/>
        <w:gridCol w:w="1276"/>
        <w:gridCol w:w="1559"/>
      </w:tblGrid>
      <w:tr w:rsidR="00BE521C" w:rsidRPr="00402D99" w:rsidTr="008C5623">
        <w:trPr>
          <w:trHeight w:val="1799"/>
          <w:jc w:val="center"/>
        </w:trPr>
        <w:tc>
          <w:tcPr>
            <w:tcW w:w="2841" w:type="dxa"/>
            <w:gridSpan w:val="2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02D99">
              <w:rPr>
                <w:rFonts w:ascii="Times New Roman" w:eastAsia="Times New Roman" w:hAnsi="Times New Roman" w:cs="Times New Roman"/>
                <w:b/>
              </w:rPr>
              <w:t>Образовательные</w:t>
            </w:r>
          </w:p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2D99">
              <w:rPr>
                <w:rFonts w:ascii="Times New Roman" w:eastAsia="Times New Roman" w:hAnsi="Times New Roman" w:cs="Times New Roman"/>
                <w:b/>
              </w:rPr>
              <w:t>области ,0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2D99">
              <w:rPr>
                <w:rFonts w:ascii="Times New Roman" w:eastAsia="Times New Roman" w:hAnsi="Times New Roman" w:cs="Times New Roman"/>
              </w:rPr>
              <w:t>Ясельная    группа</w:t>
            </w:r>
          </w:p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2D99">
              <w:rPr>
                <w:rFonts w:ascii="Times New Roman" w:eastAsia="Times New Roman" w:hAnsi="Times New Roman" w:cs="Times New Roman"/>
              </w:rPr>
              <w:t xml:space="preserve">13 </w:t>
            </w:r>
            <w:proofErr w:type="spellStart"/>
            <w:r w:rsidRPr="00402D99">
              <w:rPr>
                <w:rFonts w:ascii="Times New Roman" w:eastAsia="Times New Roman" w:hAnsi="Times New Roman" w:cs="Times New Roman"/>
              </w:rPr>
              <w:t>челов</w:t>
            </w:r>
            <w:proofErr w:type="spellEnd"/>
            <w:r w:rsidRPr="00402D9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2D99">
              <w:rPr>
                <w:rFonts w:ascii="Times New Roman" w:eastAsia="Times New Roman" w:hAnsi="Times New Roman" w:cs="Times New Roman"/>
              </w:rPr>
              <w:t>2 Младшая группа</w:t>
            </w:r>
          </w:p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2D99">
              <w:rPr>
                <w:rFonts w:ascii="Times New Roman" w:eastAsia="Times New Roman" w:hAnsi="Times New Roman" w:cs="Times New Roman"/>
              </w:rPr>
              <w:t>18 чел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2D99">
              <w:rPr>
                <w:rFonts w:ascii="Times New Roman" w:eastAsia="Times New Roman" w:hAnsi="Times New Roman" w:cs="Times New Roman"/>
              </w:rPr>
              <w:t>Средняя</w:t>
            </w:r>
          </w:p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2D99">
              <w:rPr>
                <w:rFonts w:ascii="Times New Roman" w:eastAsia="Times New Roman" w:hAnsi="Times New Roman" w:cs="Times New Roman"/>
              </w:rPr>
              <w:t>Группа</w:t>
            </w:r>
          </w:p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2D99">
              <w:rPr>
                <w:rFonts w:ascii="Times New Roman" w:eastAsia="Times New Roman" w:hAnsi="Times New Roman" w:cs="Times New Roman"/>
              </w:rPr>
              <w:t xml:space="preserve">27 </w:t>
            </w:r>
            <w:proofErr w:type="spellStart"/>
            <w:r w:rsidRPr="00402D99">
              <w:rPr>
                <w:rFonts w:ascii="Times New Roman" w:eastAsia="Times New Roman" w:hAnsi="Times New Roman" w:cs="Times New Roman"/>
              </w:rPr>
              <w:t>челов</w:t>
            </w:r>
            <w:proofErr w:type="spellEnd"/>
            <w:r w:rsidRPr="00402D9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2D99">
              <w:rPr>
                <w:rFonts w:ascii="Times New Roman" w:eastAsia="Times New Roman" w:hAnsi="Times New Roman" w:cs="Times New Roman"/>
              </w:rPr>
              <w:t>Старшая группа</w:t>
            </w:r>
          </w:p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2D99">
              <w:rPr>
                <w:rFonts w:ascii="Times New Roman" w:eastAsia="Times New Roman" w:hAnsi="Times New Roman" w:cs="Times New Roman"/>
              </w:rPr>
              <w:t>22 чел</w:t>
            </w:r>
          </w:p>
        </w:tc>
        <w:tc>
          <w:tcPr>
            <w:tcW w:w="1276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2D99">
              <w:rPr>
                <w:rFonts w:ascii="Times New Roman" w:eastAsia="Times New Roman" w:hAnsi="Times New Roman" w:cs="Times New Roman"/>
              </w:rPr>
              <w:t xml:space="preserve">Подготовительная </w:t>
            </w:r>
          </w:p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2D99">
              <w:rPr>
                <w:rFonts w:ascii="Times New Roman" w:eastAsia="Times New Roman" w:hAnsi="Times New Roman" w:cs="Times New Roman"/>
              </w:rPr>
              <w:t>Группа</w:t>
            </w:r>
          </w:p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2D99">
              <w:rPr>
                <w:rFonts w:ascii="Times New Roman" w:eastAsia="Times New Roman" w:hAnsi="Times New Roman" w:cs="Times New Roman"/>
              </w:rPr>
              <w:t xml:space="preserve">25 </w:t>
            </w:r>
            <w:proofErr w:type="spellStart"/>
            <w:r w:rsidRPr="00402D99">
              <w:rPr>
                <w:rFonts w:ascii="Times New Roman" w:eastAsia="Times New Roman" w:hAnsi="Times New Roman" w:cs="Times New Roman"/>
              </w:rPr>
              <w:t>челов</w:t>
            </w:r>
            <w:proofErr w:type="spellEnd"/>
            <w:r w:rsidRPr="00402D9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D99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детей:</w:t>
            </w:r>
          </w:p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D99">
              <w:rPr>
                <w:rFonts w:ascii="Times New Roman" w:eastAsia="Times New Roman" w:hAnsi="Times New Roman" w:cs="Times New Roman"/>
                <w:sz w:val="24"/>
                <w:szCs w:val="24"/>
              </w:rPr>
              <w:t>в %</w:t>
            </w:r>
          </w:p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4"/>
                <w:szCs w:val="24"/>
              </w:rPr>
              <w:t>105 ч.</w:t>
            </w:r>
          </w:p>
        </w:tc>
      </w:tr>
      <w:tr w:rsidR="00BE521C" w:rsidRPr="00402D99" w:rsidTr="008C5623">
        <w:trPr>
          <w:trHeight w:val="262"/>
          <w:jc w:val="center"/>
        </w:trPr>
        <w:tc>
          <w:tcPr>
            <w:tcW w:w="1849" w:type="dxa"/>
            <w:vMerge w:val="restart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Физическая </w:t>
            </w:r>
          </w:p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992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02D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 балла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2-7%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2-9%</w:t>
            </w:r>
          </w:p>
        </w:tc>
        <w:tc>
          <w:tcPr>
            <w:tcW w:w="1276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4-26%</w:t>
            </w:r>
          </w:p>
        </w:tc>
        <w:tc>
          <w:tcPr>
            <w:tcW w:w="1559" w:type="dxa"/>
          </w:tcPr>
          <w:p w:rsidR="00BE521C" w:rsidRPr="00402D99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8-7,6%</w:t>
            </w:r>
          </w:p>
        </w:tc>
      </w:tr>
      <w:tr w:rsidR="00BE521C" w:rsidRPr="00402D99" w:rsidTr="008C5623">
        <w:trPr>
          <w:trHeight w:val="232"/>
          <w:jc w:val="center"/>
        </w:trPr>
        <w:tc>
          <w:tcPr>
            <w:tcW w:w="1849" w:type="dxa"/>
            <w:vMerge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02D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балла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4-31</w:t>
            </w: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17-63%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16-73%</w:t>
            </w:r>
          </w:p>
        </w:tc>
        <w:tc>
          <w:tcPr>
            <w:tcW w:w="1276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17-68%</w:t>
            </w:r>
          </w:p>
        </w:tc>
        <w:tc>
          <w:tcPr>
            <w:tcW w:w="1559" w:type="dxa"/>
          </w:tcPr>
          <w:p w:rsidR="00BE521C" w:rsidRPr="00402D99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54-51,4%</w:t>
            </w:r>
          </w:p>
        </w:tc>
      </w:tr>
      <w:tr w:rsidR="00BE521C" w:rsidRPr="00402D99" w:rsidTr="008C5623">
        <w:trPr>
          <w:trHeight w:val="232"/>
          <w:jc w:val="center"/>
        </w:trPr>
        <w:tc>
          <w:tcPr>
            <w:tcW w:w="1849" w:type="dxa"/>
            <w:vMerge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02D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балла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5-38</w:t>
            </w: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13-72%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8-30%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4-18%</w:t>
            </w:r>
          </w:p>
        </w:tc>
        <w:tc>
          <w:tcPr>
            <w:tcW w:w="1276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4-4%</w:t>
            </w:r>
          </w:p>
        </w:tc>
        <w:tc>
          <w:tcPr>
            <w:tcW w:w="1559" w:type="dxa"/>
          </w:tcPr>
          <w:p w:rsidR="00BE521C" w:rsidRPr="00402D99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34-32,3%</w:t>
            </w:r>
          </w:p>
        </w:tc>
      </w:tr>
      <w:tr w:rsidR="00BE521C" w:rsidRPr="00402D99" w:rsidTr="008C5623">
        <w:trPr>
          <w:trHeight w:val="102"/>
          <w:jc w:val="center"/>
        </w:trPr>
        <w:tc>
          <w:tcPr>
            <w:tcW w:w="1849" w:type="dxa"/>
            <w:vMerge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02D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балл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2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4-31</w:t>
            </w: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5-28%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E521C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9-8,5%</w:t>
            </w:r>
          </w:p>
          <w:p w:rsidR="00BE521C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521C" w:rsidRPr="00402D99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521C" w:rsidRPr="00402D99" w:rsidTr="008C5623">
        <w:trPr>
          <w:trHeight w:val="174"/>
          <w:jc w:val="center"/>
        </w:trPr>
        <w:tc>
          <w:tcPr>
            <w:tcW w:w="1849" w:type="dxa"/>
            <w:vMerge w:val="restart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992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D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 балла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3-11%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5-23%</w:t>
            </w:r>
          </w:p>
        </w:tc>
        <w:tc>
          <w:tcPr>
            <w:tcW w:w="1276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8-32%</w:t>
            </w:r>
          </w:p>
        </w:tc>
        <w:tc>
          <w:tcPr>
            <w:tcW w:w="1559" w:type="dxa"/>
          </w:tcPr>
          <w:p w:rsidR="00BE521C" w:rsidRPr="00402D99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16- 16,3%</w:t>
            </w:r>
          </w:p>
        </w:tc>
      </w:tr>
      <w:tr w:rsidR="00BE521C" w:rsidRPr="00402D99" w:rsidTr="008C5623">
        <w:trPr>
          <w:trHeight w:val="174"/>
          <w:jc w:val="center"/>
        </w:trPr>
        <w:tc>
          <w:tcPr>
            <w:tcW w:w="1849" w:type="dxa"/>
            <w:vMerge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D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балла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4-31%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7-38%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11-41%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14-64%</w:t>
            </w:r>
          </w:p>
        </w:tc>
        <w:tc>
          <w:tcPr>
            <w:tcW w:w="1276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16-64%</w:t>
            </w:r>
          </w:p>
        </w:tc>
        <w:tc>
          <w:tcPr>
            <w:tcW w:w="1559" w:type="dxa"/>
          </w:tcPr>
          <w:p w:rsidR="00BE521C" w:rsidRPr="00402D99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52- 49,5%</w:t>
            </w:r>
          </w:p>
        </w:tc>
      </w:tr>
      <w:tr w:rsidR="00BE521C" w:rsidRPr="00402D99" w:rsidTr="008C5623">
        <w:trPr>
          <w:trHeight w:val="160"/>
          <w:jc w:val="center"/>
        </w:trPr>
        <w:tc>
          <w:tcPr>
            <w:tcW w:w="1849" w:type="dxa"/>
            <w:vMerge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D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балла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5-38%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6-34%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12-44%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3-13%</w:t>
            </w:r>
          </w:p>
        </w:tc>
        <w:tc>
          <w:tcPr>
            <w:tcW w:w="1276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1-4%</w:t>
            </w:r>
          </w:p>
        </w:tc>
        <w:tc>
          <w:tcPr>
            <w:tcW w:w="1559" w:type="dxa"/>
          </w:tcPr>
          <w:p w:rsidR="00BE521C" w:rsidRPr="00402D99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27- 26,7%</w:t>
            </w:r>
          </w:p>
        </w:tc>
      </w:tr>
      <w:tr w:rsidR="00BE521C" w:rsidRPr="00402D99" w:rsidTr="008C5623">
        <w:trPr>
          <w:trHeight w:val="175"/>
          <w:jc w:val="center"/>
        </w:trPr>
        <w:tc>
          <w:tcPr>
            <w:tcW w:w="1849" w:type="dxa"/>
            <w:vMerge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D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балл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4-31%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3-28%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1-4%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E521C" w:rsidRPr="00402D99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8-  7,6%</w:t>
            </w:r>
          </w:p>
        </w:tc>
      </w:tr>
      <w:tr w:rsidR="00BE521C" w:rsidRPr="00402D99" w:rsidTr="008C5623">
        <w:trPr>
          <w:trHeight w:val="248"/>
          <w:jc w:val="center"/>
        </w:trPr>
        <w:tc>
          <w:tcPr>
            <w:tcW w:w="1849" w:type="dxa"/>
            <w:vMerge w:val="restart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Познавательное  </w:t>
            </w:r>
          </w:p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992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D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 балла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3-11%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9-41%</w:t>
            </w:r>
          </w:p>
        </w:tc>
        <w:tc>
          <w:tcPr>
            <w:tcW w:w="1276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7-28%</w:t>
            </w:r>
          </w:p>
        </w:tc>
        <w:tc>
          <w:tcPr>
            <w:tcW w:w="1559" w:type="dxa"/>
          </w:tcPr>
          <w:p w:rsidR="00BE521C" w:rsidRPr="00402D99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19-18%</w:t>
            </w:r>
          </w:p>
        </w:tc>
      </w:tr>
      <w:tr w:rsidR="00BE521C" w:rsidRPr="00402D99" w:rsidTr="008C5623">
        <w:trPr>
          <w:trHeight w:val="203"/>
          <w:jc w:val="center"/>
        </w:trPr>
        <w:tc>
          <w:tcPr>
            <w:tcW w:w="1849" w:type="dxa"/>
            <w:vMerge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D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балла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4-31%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10-56%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11-41%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13-59%</w:t>
            </w:r>
          </w:p>
        </w:tc>
        <w:tc>
          <w:tcPr>
            <w:tcW w:w="1276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17-68%</w:t>
            </w:r>
          </w:p>
        </w:tc>
        <w:tc>
          <w:tcPr>
            <w:tcW w:w="1559" w:type="dxa"/>
          </w:tcPr>
          <w:p w:rsidR="00BE521C" w:rsidRPr="00402D99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55-52,3%</w:t>
            </w:r>
          </w:p>
        </w:tc>
      </w:tr>
      <w:tr w:rsidR="00BE521C" w:rsidRPr="00402D99" w:rsidTr="008C5623">
        <w:trPr>
          <w:trHeight w:val="128"/>
          <w:jc w:val="center"/>
        </w:trPr>
        <w:tc>
          <w:tcPr>
            <w:tcW w:w="1849" w:type="dxa"/>
            <w:vMerge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D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балла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5-38%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5-28%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12-44%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1-4%</w:t>
            </w:r>
          </w:p>
        </w:tc>
        <w:tc>
          <w:tcPr>
            <w:tcW w:w="1559" w:type="dxa"/>
          </w:tcPr>
          <w:p w:rsidR="00BE521C" w:rsidRPr="00402D99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23-22%</w:t>
            </w:r>
          </w:p>
        </w:tc>
      </w:tr>
      <w:tr w:rsidR="00BE521C" w:rsidRPr="00402D99" w:rsidTr="008C5623">
        <w:trPr>
          <w:trHeight w:val="204"/>
          <w:jc w:val="center"/>
        </w:trPr>
        <w:tc>
          <w:tcPr>
            <w:tcW w:w="1849" w:type="dxa"/>
            <w:vMerge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D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балл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4-31%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3-16%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1-4%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E521C" w:rsidRPr="00402D99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8-7,6%</w:t>
            </w:r>
          </w:p>
        </w:tc>
      </w:tr>
      <w:tr w:rsidR="00BE521C" w:rsidRPr="00402D99" w:rsidTr="008C5623">
        <w:trPr>
          <w:trHeight w:val="320"/>
          <w:jc w:val="center"/>
        </w:trPr>
        <w:tc>
          <w:tcPr>
            <w:tcW w:w="1849" w:type="dxa"/>
            <w:vMerge w:val="restart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</w:t>
            </w:r>
            <w:proofErr w:type="spellStart"/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</w:t>
            </w:r>
            <w:proofErr w:type="spellEnd"/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тивное</w:t>
            </w:r>
            <w:proofErr w:type="spellEnd"/>
          </w:p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992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D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 балла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2-7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7-32%</w:t>
            </w:r>
          </w:p>
        </w:tc>
        <w:tc>
          <w:tcPr>
            <w:tcW w:w="1276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5-20%</w:t>
            </w:r>
          </w:p>
        </w:tc>
        <w:tc>
          <w:tcPr>
            <w:tcW w:w="1559" w:type="dxa"/>
          </w:tcPr>
          <w:p w:rsidR="00BE521C" w:rsidRPr="00402D99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14-13,3%</w:t>
            </w:r>
          </w:p>
        </w:tc>
      </w:tr>
      <w:tr w:rsidR="00BE521C" w:rsidRPr="00402D99" w:rsidTr="008C5623">
        <w:trPr>
          <w:trHeight w:val="262"/>
          <w:jc w:val="center"/>
        </w:trPr>
        <w:tc>
          <w:tcPr>
            <w:tcW w:w="1849" w:type="dxa"/>
            <w:vMerge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D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балла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4-31%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17-59%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15-68%</w:t>
            </w:r>
          </w:p>
        </w:tc>
        <w:tc>
          <w:tcPr>
            <w:tcW w:w="1276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19-68%</w:t>
            </w:r>
          </w:p>
        </w:tc>
        <w:tc>
          <w:tcPr>
            <w:tcW w:w="1559" w:type="dxa"/>
          </w:tcPr>
          <w:p w:rsidR="00BE521C" w:rsidRPr="00402D99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55-52,3%</w:t>
            </w:r>
          </w:p>
        </w:tc>
      </w:tr>
      <w:tr w:rsidR="00BE521C" w:rsidRPr="00402D99" w:rsidTr="008C5623">
        <w:trPr>
          <w:trHeight w:val="218"/>
          <w:jc w:val="center"/>
        </w:trPr>
        <w:tc>
          <w:tcPr>
            <w:tcW w:w="1849" w:type="dxa"/>
            <w:vMerge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D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балла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5-38%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13-72%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8-30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1-4%</w:t>
            </w:r>
          </w:p>
        </w:tc>
        <w:tc>
          <w:tcPr>
            <w:tcW w:w="1559" w:type="dxa"/>
          </w:tcPr>
          <w:p w:rsidR="00BE521C" w:rsidRPr="00402D99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27-25,7%</w:t>
            </w:r>
          </w:p>
        </w:tc>
      </w:tr>
      <w:tr w:rsidR="00BE521C" w:rsidRPr="00402D99" w:rsidTr="008C5623">
        <w:trPr>
          <w:trHeight w:val="204"/>
          <w:jc w:val="center"/>
        </w:trPr>
        <w:tc>
          <w:tcPr>
            <w:tcW w:w="1849" w:type="dxa"/>
            <w:vMerge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D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балл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4-31%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5-28%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1-4%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E521C" w:rsidRPr="00402D99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10-9,5%</w:t>
            </w:r>
          </w:p>
        </w:tc>
      </w:tr>
      <w:tr w:rsidR="00BE521C" w:rsidRPr="00402D99" w:rsidTr="008C5623">
        <w:trPr>
          <w:trHeight w:val="218"/>
          <w:jc w:val="center"/>
        </w:trPr>
        <w:tc>
          <w:tcPr>
            <w:tcW w:w="1849" w:type="dxa"/>
            <w:vMerge w:val="restart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992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D99">
              <w:rPr>
                <w:rFonts w:ascii="Times New Roman" w:eastAsia="Times New Roman" w:hAnsi="Times New Roman" w:cs="Times New Roman"/>
                <w:sz w:val="20"/>
                <w:szCs w:val="20"/>
              </w:rPr>
              <w:t>4 балла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4-15%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5-23%</w:t>
            </w:r>
          </w:p>
        </w:tc>
        <w:tc>
          <w:tcPr>
            <w:tcW w:w="1276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10-40%</w:t>
            </w:r>
          </w:p>
        </w:tc>
        <w:tc>
          <w:tcPr>
            <w:tcW w:w="1559" w:type="dxa"/>
          </w:tcPr>
          <w:p w:rsidR="00BE521C" w:rsidRPr="00402D99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19-18%</w:t>
            </w:r>
          </w:p>
        </w:tc>
      </w:tr>
      <w:tr w:rsidR="00BE521C" w:rsidRPr="00402D99" w:rsidTr="008C5623">
        <w:trPr>
          <w:trHeight w:val="349"/>
          <w:jc w:val="center"/>
        </w:trPr>
        <w:tc>
          <w:tcPr>
            <w:tcW w:w="1849" w:type="dxa"/>
            <w:vMerge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D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балла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4-31%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9-50%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13-48%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17-77%</w:t>
            </w:r>
          </w:p>
        </w:tc>
        <w:tc>
          <w:tcPr>
            <w:tcW w:w="1276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15-60%</w:t>
            </w:r>
          </w:p>
        </w:tc>
        <w:tc>
          <w:tcPr>
            <w:tcW w:w="1559" w:type="dxa"/>
          </w:tcPr>
          <w:p w:rsidR="00BE521C" w:rsidRPr="00402D99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58-55,2%</w:t>
            </w:r>
          </w:p>
        </w:tc>
      </w:tr>
      <w:tr w:rsidR="00BE521C" w:rsidRPr="00402D99" w:rsidTr="008C5623">
        <w:trPr>
          <w:trHeight w:val="290"/>
          <w:jc w:val="center"/>
        </w:trPr>
        <w:tc>
          <w:tcPr>
            <w:tcW w:w="1849" w:type="dxa"/>
            <w:vMerge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D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балла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5-38%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4-22%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9-33%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E521C" w:rsidRPr="00402D99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18-17,1%</w:t>
            </w:r>
          </w:p>
        </w:tc>
      </w:tr>
      <w:tr w:rsidR="00BE521C" w:rsidRPr="00402D99" w:rsidTr="008C5623">
        <w:trPr>
          <w:trHeight w:val="189"/>
          <w:jc w:val="center"/>
        </w:trPr>
        <w:tc>
          <w:tcPr>
            <w:tcW w:w="1849" w:type="dxa"/>
            <w:vMerge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D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балл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4-31%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5-28%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1-4%</w:t>
            </w: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E521C" w:rsidRPr="00402D99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99">
              <w:rPr>
                <w:rFonts w:ascii="Times New Roman" w:eastAsia="Times New Roman" w:hAnsi="Times New Roman" w:cs="Times New Roman"/>
                <w:sz w:val="28"/>
                <w:szCs w:val="28"/>
              </w:rPr>
              <w:t>10-9,5%</w:t>
            </w:r>
          </w:p>
        </w:tc>
      </w:tr>
      <w:tr w:rsidR="00BE521C" w:rsidRPr="00402D99" w:rsidTr="008C5623">
        <w:trPr>
          <w:jc w:val="center"/>
        </w:trPr>
        <w:tc>
          <w:tcPr>
            <w:tcW w:w="1849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521C" w:rsidRPr="00402D99" w:rsidRDefault="00BE521C" w:rsidP="008C56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E521C" w:rsidRPr="00402D99" w:rsidRDefault="00BE521C" w:rsidP="008C5623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64E2D" w:rsidRPr="007B5F02" w:rsidRDefault="00164E2D" w:rsidP="00164E2D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BD4524">
        <w:rPr>
          <w:rFonts w:hAnsi="Times New Roman" w:cs="Times New Roman"/>
          <w:color w:val="000000"/>
          <w:sz w:val="28"/>
          <w:szCs w:val="28"/>
        </w:rPr>
        <w:t>В </w:t>
      </w:r>
      <w:r>
        <w:rPr>
          <w:rFonts w:hAnsi="Times New Roman" w:cs="Times New Roman"/>
          <w:color w:val="000000"/>
          <w:sz w:val="28"/>
          <w:szCs w:val="28"/>
        </w:rPr>
        <w:t>мае</w:t>
      </w:r>
      <w:r>
        <w:rPr>
          <w:rFonts w:hAnsi="Times New Roman" w:cs="Times New Roman"/>
          <w:color w:val="000000"/>
          <w:sz w:val="28"/>
          <w:szCs w:val="28"/>
        </w:rPr>
        <w:t xml:space="preserve">  2022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года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педагоги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МАДОУ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д</w:t>
      </w:r>
      <w:r>
        <w:rPr>
          <w:rFonts w:hAnsi="Times New Roman" w:cs="Times New Roman"/>
          <w:color w:val="000000"/>
          <w:sz w:val="28"/>
          <w:szCs w:val="28"/>
        </w:rPr>
        <w:t>/</w:t>
      </w:r>
      <w:r>
        <w:rPr>
          <w:rFonts w:hAnsi="Times New Roman" w:cs="Times New Roman"/>
          <w:color w:val="000000"/>
          <w:sz w:val="28"/>
          <w:szCs w:val="28"/>
        </w:rPr>
        <w:t>с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№</w:t>
      </w:r>
      <w:r>
        <w:rPr>
          <w:rFonts w:hAnsi="Times New Roman" w:cs="Times New Roman"/>
          <w:color w:val="000000"/>
          <w:sz w:val="28"/>
          <w:szCs w:val="28"/>
        </w:rPr>
        <w:t xml:space="preserve">9 </w:t>
      </w:r>
      <w:r>
        <w:rPr>
          <w:rFonts w:hAnsi="Times New Roman" w:cs="Times New Roman"/>
          <w:color w:val="000000"/>
          <w:sz w:val="28"/>
          <w:szCs w:val="28"/>
        </w:rPr>
        <w:t>«Белоснежка»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сада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проводили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обследование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воспитанников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подготовительной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группы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на предмет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оценки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сформированности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предпосылок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к учебной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в количестве</w:t>
      </w:r>
      <w:r w:rsidRPr="00E6110E">
        <w:rPr>
          <w:rFonts w:hAnsi="Times New Roman" w:cs="Times New Roman"/>
          <w:color w:val="000000" w:themeColor="text1"/>
          <w:sz w:val="28"/>
          <w:szCs w:val="28"/>
        </w:rPr>
        <w:t xml:space="preserve"> 25</w:t>
      </w:r>
      <w:r w:rsidRPr="00E6110E">
        <w:rPr>
          <w:rFonts w:hAnsi="Times New Roman" w:cs="Times New Roman"/>
          <w:color w:val="000000" w:themeColor="text1"/>
          <w:sz w:val="28"/>
          <w:szCs w:val="28"/>
        </w:rPr>
        <w:t> </w:t>
      </w:r>
      <w:r w:rsidRPr="00BD4524">
        <w:rPr>
          <w:rFonts w:hAnsi="Times New Roman" w:cs="Times New Roman"/>
          <w:color w:val="000000"/>
          <w:sz w:val="28"/>
          <w:szCs w:val="28"/>
        </w:rPr>
        <w:t>человек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BD4524">
        <w:rPr>
          <w:rFonts w:hAnsi="Times New Roman" w:cs="Times New Roman"/>
          <w:color w:val="000000"/>
          <w:sz w:val="28"/>
          <w:szCs w:val="28"/>
        </w:rPr>
        <w:t>Задания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позволили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оценить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уровень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сформированности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предпосылок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к учебной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: </w:t>
      </w:r>
      <w:r w:rsidRPr="00BD4524">
        <w:rPr>
          <w:rFonts w:hAnsi="Times New Roman" w:cs="Times New Roman"/>
          <w:color w:val="000000"/>
          <w:sz w:val="28"/>
          <w:szCs w:val="28"/>
        </w:rPr>
        <w:t>возможность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работать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в соответствии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с фронтальной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инструкцией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BD4524">
        <w:rPr>
          <w:rFonts w:hAnsi="Times New Roman" w:cs="Times New Roman"/>
          <w:color w:val="000000"/>
          <w:sz w:val="28"/>
          <w:szCs w:val="28"/>
        </w:rPr>
        <w:t>удержание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алгоритма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), </w:t>
      </w:r>
      <w:r w:rsidRPr="00BD4524">
        <w:rPr>
          <w:rFonts w:hAnsi="Times New Roman" w:cs="Times New Roman"/>
          <w:color w:val="000000"/>
          <w:sz w:val="28"/>
          <w:szCs w:val="28"/>
        </w:rPr>
        <w:t>умение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самостоятельно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действовать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по образцу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и осуществлять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контроль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BD4524">
        <w:rPr>
          <w:rFonts w:hAnsi="Times New Roman" w:cs="Times New Roman"/>
          <w:color w:val="000000"/>
          <w:sz w:val="28"/>
          <w:szCs w:val="28"/>
        </w:rPr>
        <w:t>обладать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определенным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уровнем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работоспособности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BD4524">
        <w:rPr>
          <w:rFonts w:hAnsi="Times New Roman" w:cs="Times New Roman"/>
          <w:color w:val="000000"/>
          <w:sz w:val="28"/>
          <w:szCs w:val="28"/>
        </w:rPr>
        <w:t>а также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D4524">
        <w:rPr>
          <w:rFonts w:hAnsi="Times New Roman" w:cs="Times New Roman"/>
          <w:color w:val="000000"/>
          <w:sz w:val="28"/>
          <w:szCs w:val="28"/>
        </w:rPr>
        <w:t>вовремя</w:t>
      </w:r>
      <w:r w:rsidRPr="00BD452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остановиться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 </w:t>
      </w:r>
      <w:r w:rsidRPr="007B5F02">
        <w:rPr>
          <w:rFonts w:hAnsi="Times New Roman" w:cs="Times New Roman"/>
          <w:color w:val="000000"/>
          <w:sz w:val="28"/>
          <w:szCs w:val="28"/>
        </w:rPr>
        <w:t>в выполнении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того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или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иного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задания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и переключиться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на выполнение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следующего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7B5F02">
        <w:rPr>
          <w:rFonts w:hAnsi="Times New Roman" w:cs="Times New Roman"/>
          <w:color w:val="000000"/>
          <w:sz w:val="28"/>
          <w:szCs w:val="28"/>
        </w:rPr>
        <w:t>возможностей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распределения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и переключения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внимания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7B5F02">
        <w:rPr>
          <w:rFonts w:hAnsi="Times New Roman" w:cs="Times New Roman"/>
          <w:color w:val="000000"/>
          <w:sz w:val="28"/>
          <w:szCs w:val="28"/>
        </w:rPr>
        <w:t>работоспособности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7B5F02">
        <w:rPr>
          <w:rFonts w:hAnsi="Times New Roman" w:cs="Times New Roman"/>
          <w:color w:val="000000"/>
          <w:sz w:val="28"/>
          <w:szCs w:val="28"/>
        </w:rPr>
        <w:t>темпа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7B5F02">
        <w:rPr>
          <w:rFonts w:hAnsi="Times New Roman" w:cs="Times New Roman"/>
          <w:color w:val="000000"/>
          <w:sz w:val="28"/>
          <w:szCs w:val="28"/>
        </w:rPr>
        <w:t>целенаправленности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и самоконтроля</w:t>
      </w:r>
      <w:r w:rsidRPr="007B5F02">
        <w:rPr>
          <w:rFonts w:hAnsi="Times New Roman" w:cs="Times New Roman"/>
          <w:color w:val="000000"/>
          <w:sz w:val="28"/>
          <w:szCs w:val="28"/>
        </w:rPr>
        <w:t>.</w:t>
      </w:r>
      <w:proofErr w:type="gramEnd"/>
    </w:p>
    <w:p w:rsidR="00164E2D" w:rsidRDefault="00164E2D" w:rsidP="00164E2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B5F02">
        <w:rPr>
          <w:rFonts w:hAnsi="Times New Roman" w:cs="Times New Roman"/>
          <w:color w:val="000000"/>
          <w:sz w:val="28"/>
          <w:szCs w:val="28"/>
        </w:rPr>
        <w:t>Результаты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педагогического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анализа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показывают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преобладание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детей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с высоким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и средним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уровнями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развития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при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прогрессирующей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динамике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на конец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учебного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года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7B5F02">
        <w:rPr>
          <w:rFonts w:hAnsi="Times New Roman" w:cs="Times New Roman"/>
          <w:color w:val="000000"/>
          <w:sz w:val="28"/>
          <w:szCs w:val="28"/>
        </w:rPr>
        <w:t>что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говорит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о результативности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в </w:t>
      </w:r>
      <w:r>
        <w:rPr>
          <w:rFonts w:hAnsi="Times New Roman" w:cs="Times New Roman"/>
          <w:color w:val="000000"/>
          <w:sz w:val="28"/>
          <w:szCs w:val="28"/>
        </w:rPr>
        <w:t>д</w:t>
      </w:r>
      <w:r w:rsidRPr="007B5F02">
        <w:rPr>
          <w:rFonts w:hAnsi="Times New Roman" w:cs="Times New Roman"/>
          <w:color w:val="000000"/>
          <w:sz w:val="28"/>
          <w:szCs w:val="28"/>
        </w:rPr>
        <w:t>етском</w:t>
      </w:r>
      <w:r w:rsidRPr="007B5F0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B5F02">
        <w:rPr>
          <w:rFonts w:hAnsi="Times New Roman" w:cs="Times New Roman"/>
          <w:color w:val="000000"/>
          <w:sz w:val="28"/>
          <w:szCs w:val="28"/>
        </w:rPr>
        <w:t>саду</w:t>
      </w:r>
      <w:r w:rsidRPr="007B5F02">
        <w:rPr>
          <w:rFonts w:hAnsi="Times New Roman" w:cs="Times New Roman"/>
          <w:color w:val="000000"/>
          <w:sz w:val="28"/>
          <w:szCs w:val="28"/>
        </w:rPr>
        <w:t>.</w:t>
      </w:r>
      <w:r w:rsidRPr="00D71E69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</w:p>
    <w:p w:rsidR="00164E2D" w:rsidRDefault="00164E2D" w:rsidP="00164E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0E9">
        <w:rPr>
          <w:rFonts w:ascii="Times New Roman" w:eastAsia="Calibri" w:hAnsi="Times New Roman" w:cs="Times New Roman"/>
          <w:b/>
          <w:sz w:val="28"/>
          <w:szCs w:val="28"/>
        </w:rPr>
        <w:t xml:space="preserve"> Вывод:</w:t>
      </w:r>
      <w:r w:rsidRPr="00B460E9">
        <w:rPr>
          <w:rFonts w:ascii="Times New Roman" w:eastAsia="Calibri" w:hAnsi="Times New Roman" w:cs="Times New Roman"/>
          <w:sz w:val="28"/>
          <w:szCs w:val="28"/>
        </w:rPr>
        <w:t xml:space="preserve"> в результате анализа педагогического наблюдения за инд</w:t>
      </w:r>
      <w:r>
        <w:rPr>
          <w:rFonts w:ascii="Times New Roman" w:eastAsia="Calibri" w:hAnsi="Times New Roman" w:cs="Times New Roman"/>
          <w:sz w:val="28"/>
          <w:szCs w:val="28"/>
        </w:rPr>
        <w:t>ивидуальным развитием детей в МАОУ детский сад №9 «Белоснежка</w:t>
      </w:r>
      <w:r w:rsidRPr="00B460E9">
        <w:rPr>
          <w:rFonts w:ascii="Times New Roman" w:eastAsia="Calibri" w:hAnsi="Times New Roman" w:cs="Times New Roman"/>
          <w:sz w:val="28"/>
          <w:szCs w:val="28"/>
        </w:rPr>
        <w:t xml:space="preserve">» по </w:t>
      </w:r>
      <w:r w:rsidRPr="00B460E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всем образовательным областям уровень развития детей  в среднем 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3,3</w:t>
      </w:r>
      <w:r w:rsidRPr="00305A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балла (93%) </w:t>
      </w:r>
      <w:r w:rsidRPr="00B460E9">
        <w:rPr>
          <w:rFonts w:ascii="Times New Roman" w:eastAsia="Calibri" w:hAnsi="Times New Roman" w:cs="Times New Roman"/>
          <w:sz w:val="28"/>
          <w:szCs w:val="28"/>
        </w:rPr>
        <w:t>что соответствует высокому уровню развития.</w:t>
      </w:r>
    </w:p>
    <w:p w:rsidR="00660094" w:rsidRPr="00660094" w:rsidRDefault="00660094" w:rsidP="0066009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6009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Образовательный процесс  ведется, учитывая федеральный и региональный компоненты в работе с воспитанниками. В ДОУ созданы благоприятные условия для развития личности каждого ребенка. Проводилась планомерная и систематическая работа по физическому, социально-коммуникативному, познавательному, речевому и художественно-эстетическому развитию дошкольников. </w:t>
      </w:r>
    </w:p>
    <w:p w:rsidR="00660094" w:rsidRPr="00660094" w:rsidRDefault="00660094" w:rsidP="0066009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6009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</w:t>
      </w:r>
      <w:r w:rsidRPr="00660094">
        <w:rPr>
          <w:rFonts w:ascii="Times New Roman" w:eastAsia="Calibri" w:hAnsi="Times New Roman" w:cs="Times New Roman"/>
          <w:sz w:val="28"/>
          <w:szCs w:val="28"/>
          <w:lang w:eastAsia="ru-RU"/>
        </w:rPr>
        <w:t>Обучение детей проводилось на русском языке. Организованная образовательная деятельность (занятия) закончилась 31 мая 2023 года.</w:t>
      </w:r>
    </w:p>
    <w:p w:rsidR="00660094" w:rsidRPr="00660094" w:rsidRDefault="00660094" w:rsidP="006600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660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педагогической диагностики используются исключительно для индивидуализации образования, профессиональной коррекции, оптимизации работы с детьми.</w:t>
      </w:r>
      <w:r w:rsidRPr="00660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60094" w:rsidRPr="00660094" w:rsidRDefault="00660094" w:rsidP="0066009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  </w:t>
      </w:r>
      <w:r w:rsidRPr="00660094">
        <w:rPr>
          <w:rFonts w:ascii="Times New Roman" w:hAnsi="Times New Roman" w:cs="Times New Roman"/>
          <w:sz w:val="28"/>
          <w:szCs w:val="28"/>
          <w:lang w:eastAsia="ru-RU"/>
        </w:rPr>
        <w:t xml:space="preserve">          По итогам мониторинга освоения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ООП воспитанниками МАДОУ д/с №9 «Белоснежка</w:t>
      </w:r>
      <w:r w:rsidRPr="00660094">
        <w:rPr>
          <w:rFonts w:ascii="Times New Roman" w:hAnsi="Times New Roman" w:cs="Times New Roman"/>
          <w:sz w:val="28"/>
          <w:szCs w:val="28"/>
          <w:lang w:eastAsia="ru-RU"/>
        </w:rPr>
        <w:t>» по группе раннего возраста  (приняли участие 21 воспитанник 1-3 года)</w:t>
      </w:r>
      <w:r w:rsidRPr="0066009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60094">
        <w:rPr>
          <w:rFonts w:ascii="Times New Roman" w:hAnsi="Times New Roman" w:cs="Times New Roman"/>
          <w:sz w:val="28"/>
          <w:szCs w:val="28"/>
          <w:lang w:eastAsia="ru-RU"/>
        </w:rPr>
        <w:t xml:space="preserve"> выявлены следующие результаты: «соответствует возрасту»- 90% </w:t>
      </w:r>
    </w:p>
    <w:p w:rsidR="00660094" w:rsidRPr="00660094" w:rsidRDefault="00660094" w:rsidP="0066009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hAnsi="Times New Roman" w:cs="Times New Roman"/>
          <w:sz w:val="28"/>
          <w:szCs w:val="28"/>
          <w:lang w:eastAsia="ru-RU"/>
        </w:rPr>
        <w:t>«отдельные компоненты не освоены»- 10%</w:t>
      </w:r>
    </w:p>
    <w:p w:rsidR="00660094" w:rsidRPr="00660094" w:rsidRDefault="00660094" w:rsidP="0066009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hAnsi="Times New Roman" w:cs="Times New Roman"/>
          <w:sz w:val="28"/>
          <w:szCs w:val="28"/>
          <w:lang w:eastAsia="ru-RU"/>
        </w:rPr>
        <w:t>«большинство компонентов недостаточно освоено»- 0%</w:t>
      </w:r>
    </w:p>
    <w:p w:rsidR="00660094" w:rsidRPr="00660094" w:rsidRDefault="00660094" w:rsidP="0066009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Анализ качества освоения ООП воспитанниками группы детей раннего возраста по образовательным областям позволяет выстроить следующий рейтинговый порядок:</w:t>
      </w:r>
    </w:p>
    <w:p w:rsidR="00660094" w:rsidRPr="00660094" w:rsidRDefault="00660094" w:rsidP="00660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ОО «Художественно-эстетическое развитие» - 100%,</w:t>
      </w:r>
    </w:p>
    <w:p w:rsidR="00660094" w:rsidRPr="00660094" w:rsidRDefault="00660094" w:rsidP="00660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ОО «Физическое развитие» - 100%,</w:t>
      </w:r>
    </w:p>
    <w:p w:rsidR="00660094" w:rsidRPr="00660094" w:rsidRDefault="00660094" w:rsidP="00660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ОО «Познавательное развитие» - 95%,</w:t>
      </w:r>
    </w:p>
    <w:p w:rsidR="00660094" w:rsidRPr="00660094" w:rsidRDefault="00660094" w:rsidP="00660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ОО «Социально-коммуникативное развитие» - 90%,</w:t>
      </w:r>
    </w:p>
    <w:p w:rsidR="00660094" w:rsidRPr="00660094" w:rsidRDefault="00660094" w:rsidP="00660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ОО «Речевое развитие» - 86%.</w:t>
      </w:r>
    </w:p>
    <w:p w:rsidR="00660094" w:rsidRPr="00660094" w:rsidRDefault="00660094" w:rsidP="0066009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60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мониторинга освоения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ООП воспитанниками МАДОУ д/с №9 «Белоснежка</w:t>
      </w:r>
      <w:r w:rsidRPr="00660094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дошкольным (возрастным) группам общеразвивающей направленности</w:t>
      </w:r>
      <w:r w:rsidRPr="00660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60094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(приняли участие 118 воспитанников  3-7 лет)</w:t>
      </w:r>
      <w:r w:rsidRPr="00660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60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выявлены следующие результаты:</w:t>
      </w:r>
    </w:p>
    <w:p w:rsidR="00660094" w:rsidRPr="00660094" w:rsidRDefault="00660094" w:rsidP="006600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«высокий уровень»- 12%</w:t>
      </w:r>
    </w:p>
    <w:p w:rsidR="00660094" w:rsidRPr="00660094" w:rsidRDefault="00660094" w:rsidP="00660094">
      <w:pPr>
        <w:tabs>
          <w:tab w:val="left" w:pos="76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«соответствует возрасту»- 71% </w:t>
      </w:r>
    </w:p>
    <w:p w:rsidR="00660094" w:rsidRPr="00660094" w:rsidRDefault="00660094" w:rsidP="00660094">
      <w:pPr>
        <w:tabs>
          <w:tab w:val="left" w:pos="76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«отдельные компоненты не развиты»- 14%</w:t>
      </w:r>
    </w:p>
    <w:p w:rsidR="00660094" w:rsidRPr="00660094" w:rsidRDefault="00660094" w:rsidP="00660094">
      <w:pPr>
        <w:tabs>
          <w:tab w:val="left" w:pos="76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«большинство компонентов не развито»- 3%</w:t>
      </w:r>
    </w:p>
    <w:p w:rsidR="00660094" w:rsidRPr="00660094" w:rsidRDefault="00660094" w:rsidP="0066009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Таким  образом, 83% воспитанников  основную образовательную программу в целом усвоили.</w:t>
      </w:r>
    </w:p>
    <w:p w:rsidR="00660094" w:rsidRPr="00660094" w:rsidRDefault="00660094" w:rsidP="0066009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Анализ качества освоения ООП воспитанниками групп общеразвивающей направленности по образовательным областям позволяет выстроить следующий рейтинговый порядок:</w:t>
      </w:r>
    </w:p>
    <w:p w:rsidR="00660094" w:rsidRPr="00660094" w:rsidRDefault="00660094" w:rsidP="00660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 «Физическое развитие» - 92%, </w:t>
      </w:r>
    </w:p>
    <w:p w:rsidR="00660094" w:rsidRPr="00660094" w:rsidRDefault="00660094" w:rsidP="00660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ОО «Социально-коммуникативное развитие» - 84%,</w:t>
      </w:r>
    </w:p>
    <w:p w:rsidR="00660094" w:rsidRPr="00660094" w:rsidRDefault="00660094" w:rsidP="00660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ОО «Художественно-эстетическое развитие» - 80%,</w:t>
      </w:r>
    </w:p>
    <w:p w:rsidR="00660094" w:rsidRPr="00660094" w:rsidRDefault="00660094" w:rsidP="00660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ОО «Познавательное развитие» - 75%,</w:t>
      </w:r>
    </w:p>
    <w:p w:rsidR="00660094" w:rsidRPr="00660094" w:rsidRDefault="00660094" w:rsidP="00660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ОО «Речевое развитие» - 74%.</w:t>
      </w:r>
    </w:p>
    <w:p w:rsidR="00660094" w:rsidRDefault="00660094" w:rsidP="00164E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094" w:rsidRPr="00B460E9" w:rsidRDefault="00660094" w:rsidP="00164E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094" w:rsidRDefault="00660094" w:rsidP="006600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6009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Знакомство воспитанников дошкольных образовательных организаций с государственными символами Российской Федерации</w:t>
      </w:r>
    </w:p>
    <w:p w:rsidR="00660094" w:rsidRPr="00660094" w:rsidRDefault="00660094" w:rsidP="006600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0094" w:rsidRPr="00660094" w:rsidRDefault="00660094" w:rsidP="006600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Calibri" w:hAnsi="Times New Roman" w:cs="Times New Roman"/>
          <w:sz w:val="28"/>
          <w:szCs w:val="28"/>
          <w:lang w:eastAsia="ru-RU"/>
        </w:rPr>
        <w:t>Ознакомление воспитанников дошкольных образовательных организаций с государственными символами России начинается через включение установленных знаков в пространственной образовательной среде детского сада.</w:t>
      </w:r>
    </w:p>
    <w:p w:rsidR="00660094" w:rsidRPr="00660094" w:rsidRDefault="00660094" w:rsidP="006600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Формирование у дошкольников ценностного отношения к государственным символам - важная задача, которая может реализоваться в процессе присвоения ими общекультурных норм, заложенных в предметах, способах деятельности, отношениях, общении.</w:t>
      </w:r>
    </w:p>
    <w:p w:rsidR="00660094" w:rsidRPr="00660094" w:rsidRDefault="00660094" w:rsidP="006600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Содержание дошкольного образования в рамках образовательных областей социально-коммуникативного, познавательного, речевого, художественно-эстетического, физического развития воспитанников может включать тематические компоненты о флаге, гербе, гимне в формах, доступных для дошкольников старших возрастных групп.</w:t>
      </w:r>
    </w:p>
    <w:p w:rsidR="00660094" w:rsidRPr="00660094" w:rsidRDefault="00660094" w:rsidP="006600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В рамках программ, входящих в образовательную область "Познавательное развитие", дети старшего дошкольного возраста получают информацию об окружающем мире, малой родине, Отечестве, социокультурных ценностях нашего народа, отечественных традициях и праздниках, о государственных символах, олицетворяющих Родину.</w:t>
      </w:r>
    </w:p>
    <w:p w:rsidR="00660094" w:rsidRPr="00660094" w:rsidRDefault="00660094" w:rsidP="006600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Одной из задач социально-коммуникативного развития дошкольников является усвоение норм и ценностей, принятых в обществе, включая моральные и нравственные ценности. В рамках программ образовательной области "Социально-коммуникативное развитие" у воспитанников детских садов формируется чувство принадлежности к своей семье, сообществу детей и взрослых.</w:t>
      </w:r>
    </w:p>
    <w:p w:rsidR="00660094" w:rsidRPr="00660094" w:rsidRDefault="00660094" w:rsidP="006600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Программы образовательной области "Речевое развитие" знакомят дошкольников с книжной культурой, детской литературой, расширяя представления о государственных символах страны и ее истории.</w:t>
      </w:r>
    </w:p>
    <w:p w:rsidR="00660094" w:rsidRPr="00660094" w:rsidRDefault="00660094" w:rsidP="006600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В рамках программ художественно-эстетической образовательной области через творческие формы работы (рисование, лепка, художественное слово, конструирование и др.) дошкольники ассоциативно связывают государственные символы с важными историческими событиями страны.</w:t>
      </w:r>
    </w:p>
    <w:p w:rsidR="00660094" w:rsidRPr="00660094" w:rsidRDefault="00660094" w:rsidP="006600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Формирование основ патриотизма - любви к своей семье, детскому саду, родной природе, соотечественникам; уважительного отношения к ее символике - флагу, гербу, гимну выступают образовательными задачами для старших дошкольников. Формируя представления детей о малой родине и Отечестве, социокультурных ценностях нашего народа, об отечественных традициях и праздниках, многообразии стран и народов мира, в детском саду осуществляется ознакомление детей в самых общих чертах в интересной и </w:t>
      </w:r>
      <w:r w:rsidRPr="0066009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доступной для них форме с государственным устройством России, армией, флотом, авиацией.</w:t>
      </w:r>
    </w:p>
    <w:p w:rsidR="00660094" w:rsidRPr="00660094" w:rsidRDefault="00660094" w:rsidP="006600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00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Организация с дошкольниками игровой и театрализованной деятельности, чтение стихов о Родине, флаге страны способствуют эмоциональному принятию и отождествлению государственных символов с историей своей семьи, малой родины и страны.</w:t>
      </w:r>
    </w:p>
    <w:p w:rsidR="00660094" w:rsidRDefault="00660094" w:rsidP="006600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4E2D" w:rsidRDefault="00164E2D" w:rsidP="00122B7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B49" w:rsidRDefault="00310B49" w:rsidP="00122B7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B49">
        <w:rPr>
          <w:rFonts w:ascii="Times New Roman" w:hAnsi="Times New Roman" w:cs="Times New Roman"/>
          <w:b/>
          <w:sz w:val="28"/>
          <w:szCs w:val="28"/>
        </w:rPr>
        <w:t>Коррекционно-развивающая работа</w:t>
      </w:r>
    </w:p>
    <w:p w:rsidR="00310B49" w:rsidRDefault="00310B49" w:rsidP="00122B7A">
      <w:pPr>
        <w:jc w:val="both"/>
        <w:rPr>
          <w:rFonts w:ascii="Times New Roman" w:hAnsi="Times New Roman" w:cs="Times New Roman"/>
          <w:sz w:val="28"/>
          <w:szCs w:val="28"/>
        </w:rPr>
      </w:pPr>
      <w:r w:rsidRPr="00310B49">
        <w:rPr>
          <w:rFonts w:ascii="Times New Roman" w:hAnsi="Times New Roman" w:cs="Times New Roman"/>
          <w:sz w:val="28"/>
          <w:szCs w:val="28"/>
        </w:rPr>
        <w:t xml:space="preserve">Коррекционная работа велась согласно программам: </w:t>
      </w:r>
      <w:r w:rsidRPr="00310B49">
        <w:rPr>
          <w:rFonts w:ascii="Times New Roman" w:hAnsi="Times New Roman" w:cs="Times New Roman"/>
          <w:sz w:val="28"/>
          <w:szCs w:val="28"/>
        </w:rPr>
        <w:sym w:font="Symbol" w:char="F0B7"/>
      </w:r>
      <w:r w:rsidRPr="00310B49">
        <w:rPr>
          <w:rFonts w:ascii="Times New Roman" w:hAnsi="Times New Roman" w:cs="Times New Roman"/>
          <w:sz w:val="28"/>
          <w:szCs w:val="28"/>
        </w:rPr>
        <w:t xml:space="preserve"> «От рождения до школы» под редакцией Н.Е. </w:t>
      </w:r>
      <w:proofErr w:type="spellStart"/>
      <w:r w:rsidRPr="00310B49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310B49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Васильевой, </w:t>
      </w:r>
      <w:r w:rsidRPr="00310B49">
        <w:rPr>
          <w:rFonts w:ascii="Times New Roman" w:hAnsi="Times New Roman" w:cs="Times New Roman"/>
          <w:sz w:val="28"/>
          <w:szCs w:val="28"/>
        </w:rPr>
        <w:sym w:font="Symbol" w:char="F0B7"/>
      </w:r>
      <w:r w:rsidRPr="00310B49">
        <w:rPr>
          <w:rFonts w:ascii="Times New Roman" w:hAnsi="Times New Roman" w:cs="Times New Roman"/>
          <w:sz w:val="28"/>
          <w:szCs w:val="28"/>
        </w:rPr>
        <w:t xml:space="preserve"> Е.А. </w:t>
      </w:r>
      <w:proofErr w:type="spellStart"/>
      <w:r w:rsidRPr="00310B49">
        <w:rPr>
          <w:rFonts w:ascii="Times New Roman" w:hAnsi="Times New Roman" w:cs="Times New Roman"/>
          <w:sz w:val="28"/>
          <w:szCs w:val="28"/>
        </w:rPr>
        <w:t>Екжанова</w:t>
      </w:r>
      <w:proofErr w:type="spellEnd"/>
      <w:r w:rsidRPr="00310B49">
        <w:rPr>
          <w:rFonts w:ascii="Times New Roman" w:hAnsi="Times New Roman" w:cs="Times New Roman"/>
          <w:sz w:val="28"/>
          <w:szCs w:val="28"/>
        </w:rPr>
        <w:t xml:space="preserve">, Е.А. </w:t>
      </w:r>
      <w:proofErr w:type="spellStart"/>
      <w:r w:rsidRPr="00310B49">
        <w:rPr>
          <w:rFonts w:ascii="Times New Roman" w:hAnsi="Times New Roman" w:cs="Times New Roman"/>
          <w:sz w:val="28"/>
          <w:szCs w:val="28"/>
        </w:rPr>
        <w:t>Стребелева</w:t>
      </w:r>
      <w:proofErr w:type="spellEnd"/>
      <w:r w:rsidRPr="00310B49">
        <w:rPr>
          <w:rFonts w:ascii="Times New Roman" w:hAnsi="Times New Roman" w:cs="Times New Roman"/>
          <w:sz w:val="28"/>
          <w:szCs w:val="28"/>
        </w:rPr>
        <w:t xml:space="preserve"> «Коррекционно-развивающее обучение и воспитание». </w:t>
      </w:r>
      <w:r w:rsidRPr="00310B49">
        <w:rPr>
          <w:rFonts w:ascii="Times New Roman" w:hAnsi="Times New Roman" w:cs="Times New Roman"/>
          <w:sz w:val="28"/>
          <w:szCs w:val="28"/>
        </w:rPr>
        <w:sym w:font="Symbol" w:char="F0B7"/>
      </w:r>
      <w:r w:rsidRPr="00310B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B49">
        <w:rPr>
          <w:rFonts w:ascii="Times New Roman" w:hAnsi="Times New Roman" w:cs="Times New Roman"/>
          <w:sz w:val="28"/>
          <w:szCs w:val="28"/>
        </w:rPr>
        <w:t>Н.В.Нищева</w:t>
      </w:r>
      <w:proofErr w:type="spellEnd"/>
      <w:r w:rsidRPr="00310B49">
        <w:rPr>
          <w:rFonts w:ascii="Times New Roman" w:hAnsi="Times New Roman" w:cs="Times New Roman"/>
          <w:sz w:val="28"/>
          <w:szCs w:val="28"/>
        </w:rPr>
        <w:t xml:space="preserve"> «Программа коррекционно-развивающей работы в логопедической группе детского сада для детей с ОНР (с 4 до 7 лет) Для проведения коррекционно-развивающей работы с детьми в ДОУ действуют кабинеты учителя-логопеда (1), педагога-психолога (1), в которых имеются все необходимые дидактические пособия, методическая литература, консультационный материал для родителей и педагогов. Содержание развивающей предметно-пространственной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детей. Среда доступна и безопасна. Но необходимо продолжить пополнение развивающей </w:t>
      </w:r>
      <w:proofErr w:type="spellStart"/>
      <w:r w:rsidRPr="00310B49">
        <w:rPr>
          <w:rFonts w:ascii="Times New Roman" w:hAnsi="Times New Roman" w:cs="Times New Roman"/>
          <w:sz w:val="28"/>
          <w:szCs w:val="28"/>
        </w:rPr>
        <w:t>предметнопространственной</w:t>
      </w:r>
      <w:proofErr w:type="spellEnd"/>
      <w:r w:rsidRPr="00310B49">
        <w:rPr>
          <w:rFonts w:ascii="Times New Roman" w:hAnsi="Times New Roman" w:cs="Times New Roman"/>
          <w:sz w:val="28"/>
          <w:szCs w:val="28"/>
        </w:rPr>
        <w:t xml:space="preserve"> среды в соответствии с требованиями ФГОС дошкольного образования. Во всех группах общеразвивающей направленности положительная динамика в развитии детей возможна только при совместном усилии педагогов и родителей. Поэтому в течение года велась активная работа педагогов (воспитатели, педагог-психолог, </w:t>
      </w:r>
      <w:proofErr w:type="spellStart"/>
      <w:r w:rsidRPr="00310B49">
        <w:rPr>
          <w:rFonts w:ascii="Times New Roman" w:hAnsi="Times New Roman" w:cs="Times New Roman"/>
          <w:sz w:val="28"/>
          <w:szCs w:val="28"/>
        </w:rPr>
        <w:t>учительлогопед</w:t>
      </w:r>
      <w:proofErr w:type="spellEnd"/>
      <w:r w:rsidRPr="00310B49">
        <w:rPr>
          <w:rFonts w:ascii="Times New Roman" w:hAnsi="Times New Roman" w:cs="Times New Roman"/>
          <w:sz w:val="28"/>
          <w:szCs w:val="28"/>
        </w:rPr>
        <w:t xml:space="preserve">, музыкальный руководитель) с семьями воспитанников. </w:t>
      </w:r>
      <w:proofErr w:type="gramStart"/>
      <w:r w:rsidRPr="00310B49">
        <w:rPr>
          <w:rFonts w:ascii="Times New Roman" w:hAnsi="Times New Roman" w:cs="Times New Roman"/>
          <w:sz w:val="28"/>
          <w:szCs w:val="28"/>
        </w:rPr>
        <w:t>Проводились родительские собрания, консультации, мастер – классы, практикумы, оформлялась наглядная информация (папки – передвижки, памятки, мини – газеты) и многое другое.</w:t>
      </w:r>
      <w:proofErr w:type="gramEnd"/>
      <w:r w:rsidRPr="00310B49">
        <w:rPr>
          <w:rFonts w:ascii="Times New Roman" w:hAnsi="Times New Roman" w:cs="Times New Roman"/>
          <w:sz w:val="28"/>
          <w:szCs w:val="28"/>
        </w:rPr>
        <w:t xml:space="preserve"> В январе месяце в ДОУ прошла «Неделя здоровья », в ходе которой была организована совместная деятельность детей общеразвивающих групп. Перешли в школу 46 воспитанников. Вывод: созданные в ДОУ условия, способствовали развитию личности ребѐнка, коррекции его психофизических недостатков. Но необходимо продолжать пополнять развивающую среду, вести работу по </w:t>
      </w:r>
      <w:r w:rsidRPr="00310B49">
        <w:rPr>
          <w:rFonts w:ascii="Times New Roman" w:hAnsi="Times New Roman" w:cs="Times New Roman"/>
          <w:sz w:val="28"/>
          <w:szCs w:val="28"/>
        </w:rPr>
        <w:lastRenderedPageBreak/>
        <w:t>индивидуальному развитию детей, а также работу с родителями для повышения эффективности образовательного процесса.</w:t>
      </w:r>
    </w:p>
    <w:p w:rsidR="00310B49" w:rsidRDefault="00310B49" w:rsidP="00310B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B49">
        <w:rPr>
          <w:rFonts w:ascii="Times New Roman" w:hAnsi="Times New Roman" w:cs="Times New Roman"/>
          <w:b/>
          <w:sz w:val="28"/>
          <w:szCs w:val="28"/>
        </w:rPr>
        <w:t>Дополнительное образование воспитанников</w:t>
      </w:r>
    </w:p>
    <w:p w:rsidR="00310B49" w:rsidRDefault="00310B49" w:rsidP="00310B49">
      <w:pPr>
        <w:jc w:val="both"/>
        <w:rPr>
          <w:rFonts w:ascii="Times New Roman" w:hAnsi="Times New Roman" w:cs="Times New Roman"/>
          <w:sz w:val="28"/>
          <w:szCs w:val="28"/>
        </w:rPr>
      </w:pPr>
      <w:r w:rsidRPr="00310B49">
        <w:rPr>
          <w:rFonts w:ascii="Times New Roman" w:hAnsi="Times New Roman" w:cs="Times New Roman"/>
          <w:sz w:val="28"/>
          <w:szCs w:val="28"/>
        </w:rPr>
        <w:t>Дополнительное образование воспитанников</w:t>
      </w:r>
      <w:proofErr w:type="gramStart"/>
      <w:r w:rsidRPr="00310B49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310B49">
        <w:rPr>
          <w:rFonts w:ascii="Times New Roman" w:hAnsi="Times New Roman" w:cs="Times New Roman"/>
          <w:sz w:val="28"/>
          <w:szCs w:val="28"/>
        </w:rPr>
        <w:t>ля реализации задач личностно-ориентированного подхода в ДОУ организованы дополнительные услуги в форме кружковой работы по интересам детей. В течение года педагогами ДОО осуществлялась дополнительная образовательная деятельность с детьми среднего и старшего дошкольного возраста, которая проводилась во второй половине дня. График посещения кружков был составлен в соответствии с требованиями санитарных эпидемиологических норм и правил. В целях удовлетворения спроса родителей на дополнительное образование детей в детском саду осуществлялось дополнительное образование дошкольников на бесплатной и платной основе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10B49" w:rsidTr="00310B49">
        <w:tc>
          <w:tcPr>
            <w:tcW w:w="4785" w:type="dxa"/>
          </w:tcPr>
          <w:p w:rsidR="00310B49" w:rsidRDefault="00310B49" w:rsidP="00310B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кружка</w:t>
            </w:r>
          </w:p>
        </w:tc>
        <w:tc>
          <w:tcPr>
            <w:tcW w:w="4786" w:type="dxa"/>
          </w:tcPr>
          <w:p w:rsidR="00310B49" w:rsidRDefault="009F4066" w:rsidP="00310B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</w:tr>
      <w:tr w:rsidR="00310B49" w:rsidTr="00310B49">
        <w:tc>
          <w:tcPr>
            <w:tcW w:w="4785" w:type="dxa"/>
          </w:tcPr>
          <w:p w:rsidR="00310B49" w:rsidRPr="009F4066" w:rsidRDefault="009F4066" w:rsidP="00310B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066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9F4066">
              <w:rPr>
                <w:rFonts w:ascii="Times New Roman" w:hAnsi="Times New Roman" w:cs="Times New Roman"/>
                <w:sz w:val="28"/>
                <w:szCs w:val="28"/>
              </w:rPr>
              <w:t>Любознайка</w:t>
            </w:r>
            <w:proofErr w:type="spellEnd"/>
            <w:r w:rsidRPr="009F40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86" w:type="dxa"/>
          </w:tcPr>
          <w:p w:rsidR="00310B49" w:rsidRDefault="009F4066" w:rsidP="00310B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О.А. Челпановская</w:t>
            </w:r>
          </w:p>
        </w:tc>
      </w:tr>
      <w:tr w:rsidR="00310B49" w:rsidTr="00310B49">
        <w:tc>
          <w:tcPr>
            <w:tcW w:w="4785" w:type="dxa"/>
          </w:tcPr>
          <w:p w:rsidR="00310B49" w:rsidRPr="009F4066" w:rsidRDefault="009F4066" w:rsidP="00310B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066">
              <w:rPr>
                <w:rFonts w:ascii="Times New Roman" w:hAnsi="Times New Roman" w:cs="Times New Roman"/>
                <w:sz w:val="28"/>
                <w:szCs w:val="28"/>
              </w:rPr>
              <w:t>«Волшебная кисточка»</w:t>
            </w:r>
          </w:p>
        </w:tc>
        <w:tc>
          <w:tcPr>
            <w:tcW w:w="4786" w:type="dxa"/>
          </w:tcPr>
          <w:p w:rsidR="00310B49" w:rsidRDefault="009F4066" w:rsidP="00310B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Г.Ю. Гайнетдинова </w:t>
            </w:r>
          </w:p>
        </w:tc>
      </w:tr>
      <w:tr w:rsidR="00310B49" w:rsidTr="00310B49">
        <w:tc>
          <w:tcPr>
            <w:tcW w:w="4785" w:type="dxa"/>
          </w:tcPr>
          <w:p w:rsidR="00310B49" w:rsidRPr="009F4066" w:rsidRDefault="009F4066" w:rsidP="00310B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066">
              <w:rPr>
                <w:rFonts w:ascii="Times New Roman" w:hAnsi="Times New Roman" w:cs="Times New Roman"/>
                <w:sz w:val="28"/>
                <w:szCs w:val="28"/>
              </w:rPr>
              <w:t>« Шашки»</w:t>
            </w:r>
          </w:p>
        </w:tc>
        <w:tc>
          <w:tcPr>
            <w:tcW w:w="4786" w:type="dxa"/>
          </w:tcPr>
          <w:p w:rsidR="00310B49" w:rsidRDefault="009F4066" w:rsidP="00310B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В.В.Новикова</w:t>
            </w:r>
            <w:proofErr w:type="spellEnd"/>
          </w:p>
        </w:tc>
      </w:tr>
      <w:tr w:rsidR="00310B49" w:rsidTr="00310B49">
        <w:tc>
          <w:tcPr>
            <w:tcW w:w="4785" w:type="dxa"/>
          </w:tcPr>
          <w:p w:rsidR="00310B49" w:rsidRPr="009F4066" w:rsidRDefault="009F4066" w:rsidP="00310B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066">
              <w:rPr>
                <w:rFonts w:ascii="Times New Roman" w:hAnsi="Times New Roman" w:cs="Times New Roman"/>
                <w:sz w:val="28"/>
                <w:szCs w:val="28"/>
              </w:rPr>
              <w:t>«Обучение грамоте»</w:t>
            </w:r>
          </w:p>
        </w:tc>
        <w:tc>
          <w:tcPr>
            <w:tcW w:w="4786" w:type="dxa"/>
          </w:tcPr>
          <w:p w:rsidR="00310B49" w:rsidRDefault="009F4066" w:rsidP="00310B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Е.И. Иванова</w:t>
            </w:r>
          </w:p>
        </w:tc>
      </w:tr>
      <w:tr w:rsidR="00310B49" w:rsidTr="00310B49">
        <w:tc>
          <w:tcPr>
            <w:tcW w:w="4785" w:type="dxa"/>
          </w:tcPr>
          <w:p w:rsidR="00310B49" w:rsidRPr="009F4066" w:rsidRDefault="009F4066" w:rsidP="00310B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066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9F4066">
              <w:rPr>
                <w:rFonts w:ascii="Times New Roman" w:hAnsi="Times New Roman" w:cs="Times New Roman"/>
                <w:sz w:val="28"/>
                <w:szCs w:val="28"/>
              </w:rPr>
              <w:t>Сулпылар</w:t>
            </w:r>
            <w:proofErr w:type="spellEnd"/>
            <w:r w:rsidRPr="009F4066">
              <w:rPr>
                <w:rFonts w:ascii="Times New Roman" w:hAnsi="Times New Roman" w:cs="Times New Roman"/>
                <w:sz w:val="28"/>
                <w:szCs w:val="28"/>
              </w:rPr>
              <w:t>» -</w:t>
            </w:r>
          </w:p>
        </w:tc>
        <w:tc>
          <w:tcPr>
            <w:tcW w:w="4786" w:type="dxa"/>
          </w:tcPr>
          <w:p w:rsidR="00310B49" w:rsidRDefault="009F4066" w:rsidP="00310B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Р.А.Хайруллина</w:t>
            </w:r>
            <w:proofErr w:type="spellEnd"/>
          </w:p>
        </w:tc>
      </w:tr>
      <w:tr w:rsidR="00310B49" w:rsidTr="00310B49">
        <w:tc>
          <w:tcPr>
            <w:tcW w:w="4785" w:type="dxa"/>
          </w:tcPr>
          <w:p w:rsidR="00310B49" w:rsidRPr="009F4066" w:rsidRDefault="009F4066" w:rsidP="00310B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066">
              <w:rPr>
                <w:rFonts w:ascii="Times New Roman" w:hAnsi="Times New Roman" w:cs="Times New Roman"/>
                <w:sz w:val="28"/>
                <w:szCs w:val="28"/>
              </w:rPr>
              <w:t>«Хореография» -</w:t>
            </w:r>
          </w:p>
        </w:tc>
        <w:tc>
          <w:tcPr>
            <w:tcW w:w="4786" w:type="dxa"/>
          </w:tcPr>
          <w:p w:rsidR="00310B49" w:rsidRDefault="009F4066" w:rsidP="00310B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В.В.Новикова</w:t>
            </w:r>
            <w:proofErr w:type="spellEnd"/>
          </w:p>
        </w:tc>
      </w:tr>
      <w:tr w:rsidR="00310B49" w:rsidTr="00310B49">
        <w:tc>
          <w:tcPr>
            <w:tcW w:w="4785" w:type="dxa"/>
          </w:tcPr>
          <w:p w:rsidR="00310B49" w:rsidRPr="009F4066" w:rsidRDefault="009F4066" w:rsidP="00310B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06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F4066">
              <w:rPr>
                <w:rFonts w:ascii="Times New Roman" w:hAnsi="Times New Roman" w:cs="Times New Roman"/>
                <w:sz w:val="28"/>
                <w:szCs w:val="28"/>
              </w:rPr>
              <w:t>Домисолька</w:t>
            </w:r>
            <w:proofErr w:type="spellEnd"/>
            <w:r w:rsidRPr="009F40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86" w:type="dxa"/>
          </w:tcPr>
          <w:p w:rsidR="00310B49" w:rsidRDefault="009F4066" w:rsidP="00310B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А.П.Грибовская</w:t>
            </w:r>
            <w:proofErr w:type="spellEnd"/>
          </w:p>
        </w:tc>
      </w:tr>
      <w:tr w:rsidR="009F4066" w:rsidTr="00310B49">
        <w:tc>
          <w:tcPr>
            <w:tcW w:w="4785" w:type="dxa"/>
          </w:tcPr>
          <w:p w:rsidR="009F4066" w:rsidRPr="009F4066" w:rsidRDefault="009F4066" w:rsidP="00310B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066">
              <w:rPr>
                <w:rFonts w:ascii="Times New Roman" w:hAnsi="Times New Roman" w:cs="Times New Roman"/>
                <w:sz w:val="28"/>
                <w:szCs w:val="28"/>
              </w:rPr>
              <w:t>«Умка»</w:t>
            </w:r>
          </w:p>
        </w:tc>
        <w:tc>
          <w:tcPr>
            <w:tcW w:w="4786" w:type="dxa"/>
          </w:tcPr>
          <w:p w:rsidR="009F4066" w:rsidRDefault="009F4066" w:rsidP="00310B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Е.Пияева</w:t>
            </w:r>
            <w:proofErr w:type="spellEnd"/>
          </w:p>
        </w:tc>
      </w:tr>
    </w:tbl>
    <w:p w:rsidR="00310B49" w:rsidRDefault="009F4066" w:rsidP="00310B49">
      <w:pPr>
        <w:jc w:val="both"/>
        <w:rPr>
          <w:rFonts w:ascii="Times New Roman" w:hAnsi="Times New Roman" w:cs="Times New Roman"/>
          <w:sz w:val="28"/>
          <w:szCs w:val="28"/>
        </w:rPr>
      </w:pPr>
      <w:r w:rsidRPr="009F4066">
        <w:rPr>
          <w:rFonts w:ascii="Times New Roman" w:hAnsi="Times New Roman" w:cs="Times New Roman"/>
          <w:b/>
          <w:sz w:val="28"/>
          <w:szCs w:val="28"/>
        </w:rPr>
        <w:t>Вывод:</w:t>
      </w:r>
      <w:r w:rsidRPr="009F4066">
        <w:rPr>
          <w:rFonts w:ascii="Times New Roman" w:hAnsi="Times New Roman" w:cs="Times New Roman"/>
          <w:sz w:val="28"/>
          <w:szCs w:val="28"/>
        </w:rPr>
        <w:t xml:space="preserve"> дополнительное образование (кружки) осуществляющееся в ДОО способствовало значительному повышению уровня развития воспитанников, их познавательной активности, соответствовало запросам родителей и удовлетворило их ожидания (по результатам опроса родителей). По результатам анализа дополнительного платного образования можно сделать вывод, что наибольшим спросом у родителей пользуются кружки художественно-эстетического профиля, а также кружки, помогающие подготовить ребенка к школе. </w:t>
      </w:r>
      <w:proofErr w:type="gramStart"/>
      <w:r w:rsidRPr="009F4066">
        <w:rPr>
          <w:rFonts w:ascii="Times New Roman" w:hAnsi="Times New Roman" w:cs="Times New Roman"/>
          <w:sz w:val="28"/>
          <w:szCs w:val="28"/>
        </w:rPr>
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 и в соответствии со спецификой национальных, социокультурных и иных условий, в которых осуществляется образовательная деятельность.</w:t>
      </w:r>
      <w:proofErr w:type="gramEnd"/>
      <w:r w:rsidRPr="009F4066">
        <w:rPr>
          <w:rFonts w:ascii="Times New Roman" w:hAnsi="Times New Roman" w:cs="Times New Roman"/>
          <w:sz w:val="28"/>
          <w:szCs w:val="28"/>
        </w:rPr>
        <w:t xml:space="preserve"> Вывод: дополнительное образование (кружки) осуществляющееся в ДОО способствовало значительному повышению уровня развития воспитанников, их </w:t>
      </w:r>
      <w:r w:rsidRPr="009F4066">
        <w:rPr>
          <w:rFonts w:ascii="Times New Roman" w:hAnsi="Times New Roman" w:cs="Times New Roman"/>
          <w:sz w:val="28"/>
          <w:szCs w:val="28"/>
        </w:rPr>
        <w:lastRenderedPageBreak/>
        <w:t>познавательной активности, соответствовало запросам родителей и удовлетворило их ожидания (по результатам опроса родителей)</w:t>
      </w:r>
    </w:p>
    <w:p w:rsidR="009F4066" w:rsidRDefault="009F4066" w:rsidP="00310B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066">
        <w:rPr>
          <w:rFonts w:ascii="Times New Roman" w:hAnsi="Times New Roman" w:cs="Times New Roman"/>
          <w:b/>
          <w:sz w:val="28"/>
          <w:szCs w:val="28"/>
        </w:rPr>
        <w:t>Анализ психолого – педагогических условий реализации ООП ДОУ</w:t>
      </w:r>
    </w:p>
    <w:p w:rsidR="009F4066" w:rsidRDefault="009F4066" w:rsidP="00310B49">
      <w:pPr>
        <w:jc w:val="both"/>
        <w:rPr>
          <w:rFonts w:ascii="Times New Roman" w:hAnsi="Times New Roman" w:cs="Times New Roman"/>
          <w:sz w:val="28"/>
          <w:szCs w:val="28"/>
        </w:rPr>
      </w:pPr>
      <w:r w:rsidRPr="009F406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государственным образовательным стандартом дошкольного образования особое внимание уделяется психолого - педагогическим условиям.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 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— как групповых комнат, так и помещений ДОУ в целом. 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 Развивающая среда групповых помещений своевременно изменяется (обновляется) с учетом программы, усложняющегося уровня умений детей и их половых различий. Педагоги стремятся к тому, чтобы материал каждой образовательной деятельности содержал </w:t>
      </w:r>
      <w:proofErr w:type="spellStart"/>
      <w:r w:rsidRPr="009F4066">
        <w:rPr>
          <w:rFonts w:ascii="Times New Roman" w:hAnsi="Times New Roman" w:cs="Times New Roman"/>
          <w:sz w:val="28"/>
          <w:szCs w:val="28"/>
        </w:rPr>
        <w:t>чтото</w:t>
      </w:r>
      <w:proofErr w:type="spellEnd"/>
      <w:r w:rsidRPr="009F4066">
        <w:rPr>
          <w:rFonts w:ascii="Times New Roman" w:hAnsi="Times New Roman" w:cs="Times New Roman"/>
          <w:sz w:val="28"/>
          <w:szCs w:val="28"/>
        </w:rPr>
        <w:t xml:space="preserve">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 Педагоги в своей работе решают следующие задачи: учет в своей деятельности с детьми возможности развития каждого возраста; развитие индивидуальных особенностей ребенка; создание благоприятного для развития ребенка климата в детском саду; оказание своевременной педагогической помощи, как детям, так мастерства, с целью дальнейшей аттестации на квалификационную категорию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0094" w:rsidRDefault="00660094" w:rsidP="00310B4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4066" w:rsidRDefault="009F4066" w:rsidP="00310B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066">
        <w:rPr>
          <w:rFonts w:ascii="Times New Roman" w:hAnsi="Times New Roman" w:cs="Times New Roman"/>
          <w:b/>
          <w:sz w:val="28"/>
          <w:szCs w:val="28"/>
        </w:rPr>
        <w:lastRenderedPageBreak/>
        <w:t>Анализ достижения детей на конкурсах, соревнованиях и олимпиадах</w:t>
      </w:r>
    </w:p>
    <w:p w:rsidR="009F4066" w:rsidRDefault="009F4066" w:rsidP="009F40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066">
        <w:rPr>
          <w:rFonts w:ascii="Times New Roman" w:hAnsi="Times New Roman" w:cs="Times New Roman"/>
          <w:sz w:val="28"/>
          <w:szCs w:val="28"/>
        </w:rPr>
        <w:t>- диплом участника в отборочном туре поэтического фестивал</w:t>
      </w:r>
      <w:r>
        <w:rPr>
          <w:rFonts w:ascii="Times New Roman" w:hAnsi="Times New Roman" w:cs="Times New Roman"/>
          <w:sz w:val="28"/>
          <w:szCs w:val="28"/>
        </w:rPr>
        <w:t>я «Тамырым» )</w:t>
      </w:r>
      <w:r w:rsidRPr="009F40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4066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9F4066">
        <w:rPr>
          <w:rFonts w:ascii="Times New Roman" w:hAnsi="Times New Roman" w:cs="Times New Roman"/>
          <w:sz w:val="28"/>
          <w:szCs w:val="28"/>
        </w:rPr>
        <w:t xml:space="preserve">онкурсе «Чтобы не забылась та война» (Александрова Саша), - I, III место в первенстве Ишимбайского района по русским </w:t>
      </w:r>
      <w:r>
        <w:rPr>
          <w:rFonts w:ascii="Times New Roman" w:hAnsi="Times New Roman" w:cs="Times New Roman"/>
          <w:sz w:val="28"/>
          <w:szCs w:val="28"/>
        </w:rPr>
        <w:t>шашкам среди воспитанников ДОУ</w:t>
      </w:r>
      <w:r w:rsidRPr="009F4066">
        <w:rPr>
          <w:rFonts w:ascii="Times New Roman" w:hAnsi="Times New Roman" w:cs="Times New Roman"/>
          <w:sz w:val="28"/>
          <w:szCs w:val="28"/>
        </w:rPr>
        <w:t xml:space="preserve"> «Мы </w:t>
      </w:r>
      <w:proofErr w:type="spellStart"/>
      <w:r w:rsidRPr="009F4066">
        <w:rPr>
          <w:rFonts w:ascii="Times New Roman" w:hAnsi="Times New Roman" w:cs="Times New Roman"/>
          <w:sz w:val="28"/>
          <w:szCs w:val="28"/>
        </w:rPr>
        <w:t>гагаринцы</w:t>
      </w:r>
      <w:proofErr w:type="spellEnd"/>
      <w:r w:rsidRPr="009F4066">
        <w:rPr>
          <w:rFonts w:ascii="Times New Roman" w:hAnsi="Times New Roman" w:cs="Times New Roman"/>
          <w:sz w:val="28"/>
          <w:szCs w:val="28"/>
        </w:rPr>
        <w:t>»</w:t>
      </w:r>
    </w:p>
    <w:p w:rsidR="009F4066" w:rsidRDefault="009F4066" w:rsidP="009F40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0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4066">
        <w:rPr>
          <w:rFonts w:ascii="Times New Roman" w:hAnsi="Times New Roman" w:cs="Times New Roman"/>
          <w:sz w:val="28"/>
          <w:szCs w:val="28"/>
        </w:rPr>
        <w:t>- участие в Республиканском патриотическом проекте (39 воспитанников), - Диплом участника в муниципальном конкурсе «Юные исследователи» (</w:t>
      </w:r>
      <w:r>
        <w:rPr>
          <w:rFonts w:ascii="Times New Roman" w:hAnsi="Times New Roman" w:cs="Times New Roman"/>
          <w:sz w:val="28"/>
          <w:szCs w:val="28"/>
        </w:rPr>
        <w:t>Топольская Вероника</w:t>
      </w:r>
      <w:r w:rsidRPr="009F4066">
        <w:rPr>
          <w:rFonts w:ascii="Times New Roman" w:hAnsi="Times New Roman" w:cs="Times New Roman"/>
          <w:sz w:val="28"/>
          <w:szCs w:val="28"/>
        </w:rPr>
        <w:t>), - грамота за II место в муниципальном экологическом конкурсе «Чудеса из вторичного сырья» - участие воспитанников в конкурсах в формате онлайн, - участие в Республиканском проекте «Дети за раздельный сбор мусора» (пилотная площадка), - участники финала муниципального конкурса «Я – помню!</w:t>
      </w:r>
      <w:proofErr w:type="gramEnd"/>
      <w:r w:rsidRPr="009F4066">
        <w:rPr>
          <w:rFonts w:ascii="Times New Roman" w:hAnsi="Times New Roman" w:cs="Times New Roman"/>
          <w:sz w:val="28"/>
          <w:szCs w:val="28"/>
        </w:rPr>
        <w:t xml:space="preserve"> Я – горжусь!» (10 воспитанников)</w:t>
      </w:r>
    </w:p>
    <w:p w:rsidR="009F4066" w:rsidRDefault="009F4066" w:rsidP="009F40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066">
        <w:rPr>
          <w:rFonts w:ascii="Times New Roman" w:hAnsi="Times New Roman" w:cs="Times New Roman"/>
          <w:b/>
          <w:sz w:val="28"/>
          <w:szCs w:val="28"/>
        </w:rPr>
        <w:t>Анализ готовности детей к школьному обучению</w:t>
      </w:r>
    </w:p>
    <w:p w:rsidR="00660094" w:rsidRPr="00660094" w:rsidRDefault="00660094" w:rsidP="00660094">
      <w:pPr>
        <w:spacing w:after="0" w:line="240" w:lineRule="auto"/>
        <w:ind w:hanging="180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6600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Результатом совместной работы всех участников образовательного процесса является уровень готовности к школе выпускников ДОУ. </w:t>
      </w:r>
    </w:p>
    <w:p w:rsidR="00660094" w:rsidRPr="00660094" w:rsidRDefault="00660094" w:rsidP="00660094">
      <w:pPr>
        <w:spacing w:after="0" w:line="240" w:lineRule="auto"/>
        <w:ind w:hanging="180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66009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Pr="0066009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ДОУ ведется систематическая работа по подготовке детей к школьному обучению.</w:t>
      </w:r>
      <w:r w:rsidRPr="00660094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ru-RU"/>
        </w:rPr>
        <w:t xml:space="preserve">  </w:t>
      </w:r>
      <w:r w:rsidRPr="0066009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Особое внимание уделяется формированию мотивационной готовности дошкольников к обучению в школе. В течение года по запросам родителей было организовано дополнительное образование по подготовке детей к обучению в школе: «Обучение грамоте», «По ступенькам математики». </w:t>
      </w:r>
    </w:p>
    <w:p w:rsidR="00660094" w:rsidRDefault="00660094" w:rsidP="009F40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4066" w:rsidRDefault="009F4066" w:rsidP="009F40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066">
        <w:rPr>
          <w:rFonts w:ascii="Times New Roman" w:hAnsi="Times New Roman" w:cs="Times New Roman"/>
          <w:b/>
          <w:sz w:val="28"/>
          <w:szCs w:val="28"/>
        </w:rPr>
        <w:t>Анализ развивающей предметно – пространственной среды ДОУ</w:t>
      </w:r>
    </w:p>
    <w:p w:rsidR="009F4066" w:rsidRDefault="009F4066" w:rsidP="009F40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066">
        <w:rPr>
          <w:rFonts w:ascii="Times New Roman" w:hAnsi="Times New Roman" w:cs="Times New Roman"/>
          <w:sz w:val="28"/>
          <w:szCs w:val="28"/>
        </w:rPr>
        <w:t xml:space="preserve">Развитие ребенка зависит, не только от того, как организован процесс воспитания, но и где и в каком окружении он живет. Иначе говоря, правильно организованная взрослыми среда, в которой живет ребенок, способствует его развитию. В качестве ведущих направлений создания и совершенствования развивающей среды рассматриваем следующие направления: </w:t>
      </w:r>
    </w:p>
    <w:p w:rsidR="009F4066" w:rsidRDefault="009F4066" w:rsidP="009F40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066">
        <w:rPr>
          <w:rFonts w:ascii="Times New Roman" w:hAnsi="Times New Roman" w:cs="Times New Roman"/>
          <w:sz w:val="28"/>
          <w:szCs w:val="28"/>
        </w:rPr>
        <w:t xml:space="preserve">• выполнение санитарно-эпидемиологических требований с целью оптимизации условий развития и эмоционального благополучия ребенка; </w:t>
      </w:r>
    </w:p>
    <w:p w:rsidR="009F4066" w:rsidRDefault="009F4066" w:rsidP="009F40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066">
        <w:rPr>
          <w:rFonts w:ascii="Times New Roman" w:hAnsi="Times New Roman" w:cs="Times New Roman"/>
          <w:sz w:val="28"/>
          <w:szCs w:val="28"/>
        </w:rPr>
        <w:t xml:space="preserve">• создание полноценной социальной среды развития ребенка, условий для взаимодействия между детьми и общения </w:t>
      </w:r>
      <w:proofErr w:type="gramStart"/>
      <w:r w:rsidRPr="009F406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F4066">
        <w:rPr>
          <w:rFonts w:ascii="Times New Roman" w:hAnsi="Times New Roman" w:cs="Times New Roman"/>
          <w:sz w:val="28"/>
          <w:szCs w:val="28"/>
        </w:rPr>
        <w:t xml:space="preserve"> взрослыми; </w:t>
      </w:r>
    </w:p>
    <w:p w:rsidR="009F4066" w:rsidRDefault="009F4066" w:rsidP="009F40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066">
        <w:rPr>
          <w:rFonts w:ascii="Times New Roman" w:hAnsi="Times New Roman" w:cs="Times New Roman"/>
          <w:sz w:val="28"/>
          <w:szCs w:val="28"/>
        </w:rPr>
        <w:t xml:space="preserve">• зонирование для разных видов детской деятельности; </w:t>
      </w:r>
    </w:p>
    <w:p w:rsidR="009F4066" w:rsidRDefault="009F4066" w:rsidP="009F40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066">
        <w:rPr>
          <w:rFonts w:ascii="Times New Roman" w:hAnsi="Times New Roman" w:cs="Times New Roman"/>
          <w:sz w:val="28"/>
          <w:szCs w:val="28"/>
        </w:rPr>
        <w:t xml:space="preserve">• создание в групповых помещениях условий для необходимого баланса совместной и индивидуальной деятельности детей, в том числе организация «уголков уединения»; </w:t>
      </w:r>
    </w:p>
    <w:p w:rsidR="009F4066" w:rsidRPr="009F4066" w:rsidRDefault="009F4066" w:rsidP="009F40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066">
        <w:rPr>
          <w:rFonts w:ascii="Times New Roman" w:hAnsi="Times New Roman" w:cs="Times New Roman"/>
          <w:sz w:val="28"/>
          <w:szCs w:val="28"/>
        </w:rPr>
        <w:lastRenderedPageBreak/>
        <w:t xml:space="preserve">• оборудование и использование участка, позволяющие организовать разнообразные формы педагогической работы с детьми и способствующие проявлению разных видов их активности; </w:t>
      </w:r>
    </w:p>
    <w:p w:rsidR="009F4066" w:rsidRPr="009F4066" w:rsidRDefault="009F4066" w:rsidP="009F40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066">
        <w:rPr>
          <w:rFonts w:ascii="Times New Roman" w:hAnsi="Times New Roman" w:cs="Times New Roman"/>
          <w:sz w:val="28"/>
          <w:szCs w:val="28"/>
        </w:rPr>
        <w:t xml:space="preserve">• полифункциональное использование игрового, спортивного и другого оборудования с ориентацией на ребенка; </w:t>
      </w:r>
    </w:p>
    <w:p w:rsidR="009F4066" w:rsidRPr="009F4066" w:rsidRDefault="009F4066" w:rsidP="009F40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066">
        <w:rPr>
          <w:rFonts w:ascii="Times New Roman" w:hAnsi="Times New Roman" w:cs="Times New Roman"/>
          <w:sz w:val="28"/>
          <w:szCs w:val="28"/>
        </w:rPr>
        <w:t xml:space="preserve">• использование игрушек и оборудования нового поколения; </w:t>
      </w:r>
    </w:p>
    <w:p w:rsidR="009F4066" w:rsidRPr="009F4066" w:rsidRDefault="009F4066" w:rsidP="009F40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066">
        <w:rPr>
          <w:rFonts w:ascii="Times New Roman" w:hAnsi="Times New Roman" w:cs="Times New Roman"/>
          <w:sz w:val="28"/>
          <w:szCs w:val="28"/>
        </w:rPr>
        <w:t xml:space="preserve">• создание музыкальной среды. </w:t>
      </w:r>
    </w:p>
    <w:p w:rsidR="009F4066" w:rsidRDefault="009F4066" w:rsidP="009F40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066">
        <w:rPr>
          <w:rFonts w:ascii="Times New Roman" w:hAnsi="Times New Roman" w:cs="Times New Roman"/>
          <w:sz w:val="28"/>
          <w:szCs w:val="28"/>
        </w:rPr>
        <w:t xml:space="preserve">В каждой возрастной группе ДОУ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т.д., которые размещаются и содержат разнообразные материалы для развивающих игр и занятий. </w:t>
      </w:r>
      <w:proofErr w:type="gramStart"/>
      <w:r w:rsidRPr="009F4066">
        <w:rPr>
          <w:rFonts w:ascii="Times New Roman" w:hAnsi="Times New Roman" w:cs="Times New Roman"/>
          <w:sz w:val="28"/>
          <w:szCs w:val="28"/>
        </w:rPr>
        <w:t>Организация и расположение предметов развивающей среды осуществлены педагогами рационально, логично и удобно для детей, отвечают возрастным особенностям и потребностям детей.</w:t>
      </w:r>
      <w:proofErr w:type="gramEnd"/>
      <w:r w:rsidRPr="009F4066">
        <w:rPr>
          <w:rFonts w:ascii="Times New Roman" w:hAnsi="Times New Roman" w:cs="Times New Roman"/>
          <w:sz w:val="28"/>
          <w:szCs w:val="28"/>
        </w:rPr>
        <w:t xml:space="preserve"> Включают не только традиционную, но и мобильную мебель. Расположение мебели, игрового и другого оборудования отвечает требованиям техники безопасности, санитарно-гигиеническим нормам, физиологии детей, принципам функционального комфорта, позволяет детям свободно перемещаться. Развивающая предметно-пространственная среда в ДОУ отвечает художественно-эстетическим требованиям. В ДОУ созданы все условия для охраны и укрепления здоровья детей, для полноценного физического развития. В каждой возрастной группе имеется инвентарь и оборудование для физической активности детей. В группах оборудованы спортивные уголки с нестандартным оборудованием для профилактики плоскостопия, нарушения осанки, для развития мелкой моторики. Для осуществления образовательной деятельности детей по физическому и музыкальному развитию в ДОУ функционируют музыкальный зал, спортивный зал, зал ЛФК, спортивная площадка, которая оборудуется в теплое время года переносными наборами для игр. Физкультурный зал оснащен оборудованием для развития двигательной деятельности у детей. Для создания эмоционального настроя детей в музыкальном зале имеется фортепиано, музыкальный центр, игрушки, детские музыкальные инструменты. Расположение предметов и организация развивающей среды в различных возрастных группах имеют отличительные признаки. В каждой возрастной группе развернуты уголки сюжетно-ролевых игр: «Магазин», «Парикмахерская», «Аптека», «Семья». В целях художественно-эстетического развития детей в группах </w:t>
      </w:r>
      <w:proofErr w:type="gramStart"/>
      <w:r w:rsidRPr="009F4066">
        <w:rPr>
          <w:rFonts w:ascii="Times New Roman" w:hAnsi="Times New Roman" w:cs="Times New Roman"/>
          <w:sz w:val="28"/>
          <w:szCs w:val="28"/>
        </w:rPr>
        <w:t>созданы</w:t>
      </w:r>
      <w:proofErr w:type="gramEnd"/>
      <w:r w:rsidRPr="009F4066">
        <w:rPr>
          <w:rFonts w:ascii="Times New Roman" w:hAnsi="Times New Roman" w:cs="Times New Roman"/>
          <w:sz w:val="28"/>
          <w:szCs w:val="28"/>
        </w:rPr>
        <w:t xml:space="preserve"> утолки изобразительного искусства, оснащенные различными материалами и средствами для изобразительной деятельности. В уголках изобразительного искусства собран </w:t>
      </w:r>
      <w:r w:rsidRPr="009F4066">
        <w:rPr>
          <w:rFonts w:ascii="Times New Roman" w:hAnsi="Times New Roman" w:cs="Times New Roman"/>
          <w:sz w:val="28"/>
          <w:szCs w:val="28"/>
        </w:rPr>
        <w:lastRenderedPageBreak/>
        <w:t>демонстрационный материал по декоративно-прикладному искусству, по технике предметного и сюжетного рисования для детей разных возрастов. Использование разнообразных приемов и техники в изобразительной деятельности, предоставление ребенку права выбора сюжета, композиции, материалов и средств обеспечивают ему возможность самовыражения, развития познавательных и художественных способностей, пространственной ориентации, овладению средствами выражения собственных замыслов, впечатлений и переживаний, формирования художественного вкуса. Для проведения диагностической и коррекционной работы с детьми в ДОУ имеются помещения — кабинеты педагога - психолога, учителей – логопедов, где собраны диагностические методики, коррекционные программы, дидактические игры и пособия, материал для консультаций с родителями и воспитателями, методическая литература. В детском саду функционирует медицинский блок.</w:t>
      </w:r>
    </w:p>
    <w:p w:rsidR="009F4066" w:rsidRDefault="009F4066" w:rsidP="009F4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066">
        <w:rPr>
          <w:rFonts w:ascii="Times New Roman" w:hAnsi="Times New Roman" w:cs="Times New Roman"/>
          <w:b/>
          <w:sz w:val="28"/>
          <w:szCs w:val="28"/>
        </w:rPr>
        <w:t>Организация предметно - пространственной среды в соответствии с образовательными областями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9F4066" w:rsidTr="009F4066">
        <w:tc>
          <w:tcPr>
            <w:tcW w:w="2943" w:type="dxa"/>
          </w:tcPr>
          <w:p w:rsidR="009F4066" w:rsidRPr="009F4066" w:rsidRDefault="009F4066" w:rsidP="009F4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066"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628" w:type="dxa"/>
          </w:tcPr>
          <w:p w:rsidR="009F4066" w:rsidRPr="009F4066" w:rsidRDefault="009F4066" w:rsidP="009F4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F4066">
              <w:rPr>
                <w:rFonts w:ascii="Times New Roman" w:hAnsi="Times New Roman" w:cs="Times New Roman"/>
                <w:sz w:val="28"/>
                <w:szCs w:val="28"/>
              </w:rPr>
              <w:t>ьными</w:t>
            </w:r>
            <w:proofErr w:type="spellEnd"/>
            <w:r w:rsidRPr="009F4066">
              <w:rPr>
                <w:rFonts w:ascii="Times New Roman" w:hAnsi="Times New Roman" w:cs="Times New Roman"/>
                <w:sz w:val="28"/>
                <w:szCs w:val="28"/>
              </w:rPr>
              <w:t xml:space="preserve"> областями Образовательные области Материалы и игрушки</w:t>
            </w:r>
          </w:p>
        </w:tc>
      </w:tr>
      <w:tr w:rsidR="009F4066" w:rsidTr="009F4066">
        <w:tc>
          <w:tcPr>
            <w:tcW w:w="2943" w:type="dxa"/>
          </w:tcPr>
          <w:p w:rsidR="009F4066" w:rsidRPr="009F4066" w:rsidRDefault="009F4066" w:rsidP="009F4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066">
              <w:rPr>
                <w:rFonts w:ascii="Times New Roman" w:hAnsi="Times New Roman" w:cs="Times New Roman"/>
                <w:sz w:val="28"/>
                <w:szCs w:val="28"/>
              </w:rPr>
              <w:t>Социально - коммуникативное</w:t>
            </w:r>
          </w:p>
        </w:tc>
        <w:tc>
          <w:tcPr>
            <w:tcW w:w="6628" w:type="dxa"/>
          </w:tcPr>
          <w:p w:rsidR="009F4066" w:rsidRPr="009F4066" w:rsidRDefault="009F4066" w:rsidP="009F406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066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фотографии, альбомы, наглядные пособия (книги, иллюстрации), отражающие разнообразные занятия детей и взрослых; </w:t>
            </w:r>
            <w:proofErr w:type="gramStart"/>
            <w:r w:rsidRPr="009F4066">
              <w:rPr>
                <w:rFonts w:ascii="Times New Roman" w:hAnsi="Times New Roman" w:cs="Times New Roman"/>
                <w:sz w:val="28"/>
                <w:szCs w:val="28"/>
              </w:rPr>
              <w:t>картинки и фотографии, отражающие разные эмоциональные состояния людей (</w:t>
            </w:r>
            <w:proofErr w:type="spellStart"/>
            <w:r w:rsidRPr="009F4066">
              <w:rPr>
                <w:rFonts w:ascii="Times New Roman" w:hAnsi="Times New Roman" w:cs="Times New Roman"/>
                <w:sz w:val="28"/>
                <w:szCs w:val="28"/>
              </w:rPr>
              <w:t>весѐлый</w:t>
            </w:r>
            <w:proofErr w:type="spellEnd"/>
            <w:r w:rsidRPr="009F4066">
              <w:rPr>
                <w:rFonts w:ascii="Times New Roman" w:hAnsi="Times New Roman" w:cs="Times New Roman"/>
                <w:sz w:val="28"/>
                <w:szCs w:val="28"/>
              </w:rPr>
              <w:t xml:space="preserve">, грустный, смеющийся, плачущий, сердитый, </w:t>
            </w:r>
            <w:proofErr w:type="spellStart"/>
            <w:r w:rsidRPr="009F4066">
              <w:rPr>
                <w:rFonts w:ascii="Times New Roman" w:hAnsi="Times New Roman" w:cs="Times New Roman"/>
                <w:sz w:val="28"/>
                <w:szCs w:val="28"/>
              </w:rPr>
              <w:t>удивлѐнный</w:t>
            </w:r>
            <w:proofErr w:type="spellEnd"/>
            <w:r w:rsidRPr="009F4066">
              <w:rPr>
                <w:rFonts w:ascii="Times New Roman" w:hAnsi="Times New Roman" w:cs="Times New Roman"/>
                <w:sz w:val="28"/>
                <w:szCs w:val="28"/>
              </w:rPr>
              <w:t xml:space="preserve">, испуганный и др.), их действия, различные житейские ситуации, </w:t>
            </w:r>
            <w:proofErr w:type="spellStart"/>
            <w:r w:rsidRPr="009F4066">
              <w:rPr>
                <w:rFonts w:ascii="Times New Roman" w:hAnsi="Times New Roman" w:cs="Times New Roman"/>
                <w:sz w:val="28"/>
                <w:szCs w:val="28"/>
              </w:rPr>
              <w:t>игрушкиперсонажи</w:t>
            </w:r>
            <w:proofErr w:type="spellEnd"/>
            <w:r w:rsidRPr="009F4066">
              <w:rPr>
                <w:rFonts w:ascii="Times New Roman" w:hAnsi="Times New Roman" w:cs="Times New Roman"/>
                <w:sz w:val="28"/>
                <w:szCs w:val="28"/>
              </w:rPr>
              <w:t>: куклы разных размеров в одежде, куклы-голыши, антропоморфные (очеловеченные) животные из разных материалов, стационарная и настольная кукольная мебель, стационарные и настольные наборы «кухня» (плита, стол, холодильник, буфет, дощечки для нарезания продуктов и пр.);</w:t>
            </w:r>
            <w:proofErr w:type="gramEnd"/>
            <w:r w:rsidRPr="009F4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F4066">
              <w:rPr>
                <w:rFonts w:ascii="Times New Roman" w:hAnsi="Times New Roman" w:cs="Times New Roman"/>
                <w:sz w:val="28"/>
                <w:szCs w:val="28"/>
              </w:rPr>
              <w:t xml:space="preserve">игрушки для разыгрывания различных сюжетов; строительные наборы для изготовления мебели, домов, дорожек и пр.; машины разных размеров, цветов и назначения («скорая помощь», пожарная машина, грузовики, легковые и гоночные машины, </w:t>
            </w:r>
            <w:proofErr w:type="spellStart"/>
            <w:r w:rsidRPr="009F4066">
              <w:rPr>
                <w:rFonts w:ascii="Times New Roman" w:hAnsi="Times New Roman" w:cs="Times New Roman"/>
                <w:sz w:val="28"/>
                <w:szCs w:val="28"/>
              </w:rPr>
              <w:t>подъѐмный</w:t>
            </w:r>
            <w:proofErr w:type="spellEnd"/>
            <w:r w:rsidRPr="009F4066">
              <w:rPr>
                <w:rFonts w:ascii="Times New Roman" w:hAnsi="Times New Roman" w:cs="Times New Roman"/>
                <w:sz w:val="28"/>
                <w:szCs w:val="28"/>
              </w:rPr>
              <w:t xml:space="preserve"> кран, </w:t>
            </w:r>
            <w:proofErr w:type="spellStart"/>
            <w:r w:rsidRPr="009F4066">
              <w:rPr>
                <w:rFonts w:ascii="Times New Roman" w:hAnsi="Times New Roman" w:cs="Times New Roman"/>
                <w:sz w:val="28"/>
                <w:szCs w:val="28"/>
              </w:rPr>
              <w:t>самолѐты</w:t>
            </w:r>
            <w:proofErr w:type="spellEnd"/>
            <w:r w:rsidRPr="009F4066">
              <w:rPr>
                <w:rFonts w:ascii="Times New Roman" w:hAnsi="Times New Roman" w:cs="Times New Roman"/>
                <w:sz w:val="28"/>
                <w:szCs w:val="28"/>
              </w:rPr>
              <w:t xml:space="preserve">, кораблики, поезд, трамвай, троллейбус и пр.); детские телефоны, предметы-заместители в коробках (кубики, палочки, шишки, </w:t>
            </w:r>
            <w:proofErr w:type="spellStart"/>
            <w:r w:rsidRPr="009F4066">
              <w:rPr>
                <w:rFonts w:ascii="Times New Roman" w:hAnsi="Times New Roman" w:cs="Times New Roman"/>
                <w:sz w:val="28"/>
                <w:szCs w:val="28"/>
              </w:rPr>
              <w:t>жѐлуди</w:t>
            </w:r>
            <w:proofErr w:type="spellEnd"/>
            <w:r w:rsidRPr="009F4066">
              <w:rPr>
                <w:rFonts w:ascii="Times New Roman" w:hAnsi="Times New Roman" w:cs="Times New Roman"/>
                <w:sz w:val="28"/>
                <w:szCs w:val="28"/>
              </w:rPr>
              <w:t>, шарики, детали пирамидок и конструкторов, фигурные катушки и пр.);</w:t>
            </w:r>
            <w:proofErr w:type="gramEnd"/>
            <w:r w:rsidRPr="009F4066">
              <w:rPr>
                <w:rFonts w:ascii="Times New Roman" w:hAnsi="Times New Roman" w:cs="Times New Roman"/>
                <w:sz w:val="28"/>
                <w:szCs w:val="28"/>
              </w:rPr>
              <w:t xml:space="preserve"> крупные модули для строительства машин, </w:t>
            </w:r>
            <w:r w:rsidRPr="009F40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поездов, домов и пр.</w:t>
            </w:r>
          </w:p>
        </w:tc>
      </w:tr>
      <w:tr w:rsidR="009F4066" w:rsidTr="009F4066">
        <w:tc>
          <w:tcPr>
            <w:tcW w:w="2943" w:type="dxa"/>
          </w:tcPr>
          <w:p w:rsidR="009F4066" w:rsidRPr="009D77EA" w:rsidRDefault="009D77EA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7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6628" w:type="dxa"/>
          </w:tcPr>
          <w:p w:rsidR="009F4066" w:rsidRPr="009D77EA" w:rsidRDefault="009D77EA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 xml:space="preserve">пирамидки, </w:t>
            </w:r>
            <w:proofErr w:type="spellStart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матрѐшки</w:t>
            </w:r>
            <w:proofErr w:type="spellEnd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 xml:space="preserve">; наборы кубиков и </w:t>
            </w:r>
            <w:proofErr w:type="spellStart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объѐмных</w:t>
            </w:r>
            <w:proofErr w:type="spellEnd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 xml:space="preserve"> тел (цилиндры, бруски, шары, диски); игрушки-орудия (совочки, лопатки с наборами формочек, удочки, сачки.), наборы разнообразных </w:t>
            </w:r>
            <w:proofErr w:type="spellStart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объѐмных</w:t>
            </w:r>
            <w:proofErr w:type="spellEnd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 xml:space="preserve"> вкладышей; мозаики, рамки-вкладыши с различными геометрическими формами, </w:t>
            </w:r>
            <w:proofErr w:type="spellStart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; конструкторы;</w:t>
            </w:r>
            <w:proofErr w:type="gramEnd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 xml:space="preserve">игрушки-забавы, игрушки из материалов разного качества и разной плотности (из тканей, резины, дерева, пластика и др.; </w:t>
            </w:r>
            <w:proofErr w:type="spellStart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мягконабивные</w:t>
            </w:r>
            <w:proofErr w:type="spellEnd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 xml:space="preserve"> игрушки из разных тканей, материалы для пересыпания и переливания, головоломки, наборы для игр, направленных на решение проблемных ситуаций; игрушки со светозвуковым эффектом; «волшебный мешочек», наполняемый мелкими предметами и игрушками,</w:t>
            </w:r>
            <w:proofErr w:type="gramEnd"/>
          </w:p>
        </w:tc>
      </w:tr>
      <w:tr w:rsidR="009F4066" w:rsidTr="009F4066">
        <w:tc>
          <w:tcPr>
            <w:tcW w:w="2943" w:type="dxa"/>
          </w:tcPr>
          <w:p w:rsidR="009F4066" w:rsidRPr="009D77EA" w:rsidRDefault="009D77EA" w:rsidP="009F4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6628" w:type="dxa"/>
          </w:tcPr>
          <w:p w:rsidR="009F4066" w:rsidRPr="009D77EA" w:rsidRDefault="009D77EA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 xml:space="preserve">наборы предметных картинок и сюжетных картин по разным темам (например, «Домашние и дикие животные», «Деревья», «Кустарники», Травы», «Насекомые», «Птицы», «Профессии», «Правила дорожного движения», «Сезонные изменения в природе» и т. д.); книги, открытки, альбомы, книжки с картинками (сборники </w:t>
            </w:r>
            <w:proofErr w:type="spellStart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, стишков, прибауток, песен, сказок, рассказов);</w:t>
            </w:r>
            <w:proofErr w:type="gramEnd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предметные и сюжетные картинки, наборы картинок для группировки (одежда, посуда, мебель, животные, транспорт, профессии, игрушки и </w:t>
            </w:r>
            <w:proofErr w:type="spellStart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</w:p>
        </w:tc>
      </w:tr>
      <w:tr w:rsidR="009F4066" w:rsidTr="009F4066">
        <w:tc>
          <w:tcPr>
            <w:tcW w:w="2943" w:type="dxa"/>
          </w:tcPr>
          <w:p w:rsidR="009F4066" w:rsidRPr="009D77EA" w:rsidRDefault="009D77EA" w:rsidP="009F4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Художественно - эстетическое развитие</w:t>
            </w:r>
          </w:p>
        </w:tc>
        <w:tc>
          <w:tcPr>
            <w:tcW w:w="6628" w:type="dxa"/>
          </w:tcPr>
          <w:p w:rsidR="009F4066" w:rsidRPr="009D77EA" w:rsidRDefault="009D77EA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7EA">
              <w:rPr>
                <w:rFonts w:ascii="Times New Roman" w:hAnsi="Times New Roman" w:cs="Times New Roman"/>
                <w:sz w:val="28"/>
                <w:szCs w:val="28"/>
              </w:rPr>
              <w:t xml:space="preserve">книги с красочными иллюстрациями, репродукции; альбомы с цветными фотографиями произведений декоративно-прикладного искусства; альбомы с рисунками или фотографиями музыкальных инструментов; музыкальные инструменты (пианино); </w:t>
            </w:r>
            <w:proofErr w:type="spellStart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 xml:space="preserve">; стенд для демонстрации детских рисунков и поделок; </w:t>
            </w:r>
            <w:proofErr w:type="spellStart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ѐмкости</w:t>
            </w:r>
            <w:proofErr w:type="spellEnd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материалов для изобразительной деятельности, наборы цветных карандашей, фломастеров, разноцветных мелков; краски (гуашь, акварель); кисти для рисования, клея; </w:t>
            </w:r>
            <w:proofErr w:type="gramStart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 xml:space="preserve">палитра, </w:t>
            </w:r>
            <w:proofErr w:type="spellStart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ѐмкости</w:t>
            </w:r>
            <w:proofErr w:type="spellEnd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 xml:space="preserve"> для воды, красок, клея; салфетки для вытирания рук и красок; бумага разных форматов, цветов и фактуры, картон для рисования и аппликации; глина, пластилин, печатки, губки, ватные тампоны для нанесения узоров; трафареты для закрашивания; доски для рисования мелками, подставки для работы с пластилином, глиной, тестом; мольберты;</w:t>
            </w:r>
            <w:proofErr w:type="gramEnd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 xml:space="preserve">фартуки </w:t>
            </w:r>
            <w:r w:rsidRPr="009D77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нарукавники для детей, игрушечные музыкальные инструменты (бубны, барабаны, трещотки, треугольники, маракасы, ложки, колокольчики, дудочки, металлофоны, шумовые инструменты, в том числе самодельные); аудиосредства (магнитофон, музыкальный центр; аудиоматериалы с записями музыкальных произведений), 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</w:t>
            </w:r>
            <w:proofErr w:type="gramEnd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 xml:space="preserve">карнавальные костюмы, маски; </w:t>
            </w:r>
            <w:proofErr w:type="spellStart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 xml:space="preserve">, различные виды театров (бибабо, настольный плоскостной, магнитный, теневой); аудио-, </w:t>
            </w:r>
            <w:proofErr w:type="spellStart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видеосредства</w:t>
            </w:r>
            <w:proofErr w:type="spellEnd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 xml:space="preserve"> для демонстрации детских спектаклей, мультфильмов.</w:t>
            </w:r>
            <w:proofErr w:type="gramEnd"/>
          </w:p>
        </w:tc>
      </w:tr>
      <w:tr w:rsidR="009D77EA" w:rsidTr="009F4066">
        <w:tc>
          <w:tcPr>
            <w:tcW w:w="2943" w:type="dxa"/>
          </w:tcPr>
          <w:p w:rsidR="009D77EA" w:rsidRPr="009D77EA" w:rsidRDefault="009D77EA" w:rsidP="009F40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7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6628" w:type="dxa"/>
          </w:tcPr>
          <w:p w:rsidR="009D77EA" w:rsidRPr="009D77EA" w:rsidRDefault="009D77EA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 xml:space="preserve">приспособления, способствующие развитию двигательной активности детей (ползание, лазанье, ходьба, бег, прыжки): горки; лесенки; скамеечки; туннели; модульные сооружения различных форм, изготовленные из разнообразных материалов; </w:t>
            </w:r>
            <w:proofErr w:type="spellStart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верѐвки</w:t>
            </w:r>
            <w:proofErr w:type="spellEnd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; дорожки для ходьбы, задающие изменение направления движения; массажные дорожки и коврики с разным покрытием; «сухой бассейн»; мини-маты, мячи разных размеров, в том числе массажные; кегли;</w:t>
            </w:r>
            <w:proofErr w:type="gramEnd"/>
            <w:r w:rsidRPr="009D77EA">
              <w:rPr>
                <w:rFonts w:ascii="Times New Roman" w:hAnsi="Times New Roman" w:cs="Times New Roman"/>
                <w:sz w:val="28"/>
                <w:szCs w:val="28"/>
              </w:rPr>
              <w:t xml:space="preserve"> обручи</w:t>
            </w:r>
          </w:p>
        </w:tc>
      </w:tr>
    </w:tbl>
    <w:p w:rsidR="009F4066" w:rsidRDefault="009D77EA" w:rsidP="009D77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7EA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групп организована в виде хорошо разграниченных зон, оснащенных большим количеством развивающего материала. Образовательная среда создана с учетом возрастных возможностей детей, зарождающихся половых склонностей и интересов и конструируется таким образом, чтобы ребенок в течение дня мог найти для себя увлекательное дело, занятие. </w:t>
      </w:r>
      <w:proofErr w:type="gramStart"/>
      <w:r w:rsidRPr="009D77EA">
        <w:rPr>
          <w:rFonts w:ascii="Times New Roman" w:hAnsi="Times New Roman" w:cs="Times New Roman"/>
          <w:sz w:val="28"/>
          <w:szCs w:val="28"/>
        </w:rPr>
        <w:t>В каждой возрастной группе созданы «уголки», которые содержат в себе познавательный и развивающих материал в соответствии с возрастом детей: ролевых игр, книжный, настольно-печатных игр, природы, игровой, художественного творчества.</w:t>
      </w:r>
      <w:proofErr w:type="gramEnd"/>
      <w:r w:rsidRPr="009D77EA">
        <w:rPr>
          <w:rFonts w:ascii="Times New Roman" w:hAnsi="Times New Roman" w:cs="Times New Roman"/>
          <w:sz w:val="28"/>
          <w:szCs w:val="28"/>
        </w:rPr>
        <w:t xml:space="preserve"> В детском саду уделяется особое внимание эстетическому оформлению помещений, т.к. среда играет большую роль в формировании личностных качеств дошкольников. Ребенок находится в детском саду весь день и необходимо, чтобы окружающая обстановка радовала его, способствовала пробуждению положительных эмоций, воспитанию хорошего вкуса. Мебель и игровое оборудование </w:t>
      </w:r>
      <w:proofErr w:type="gramStart"/>
      <w:r w:rsidRPr="009D77EA">
        <w:rPr>
          <w:rFonts w:ascii="Times New Roman" w:hAnsi="Times New Roman" w:cs="Times New Roman"/>
          <w:sz w:val="28"/>
          <w:szCs w:val="28"/>
        </w:rPr>
        <w:t>подобраны</w:t>
      </w:r>
      <w:proofErr w:type="gramEnd"/>
      <w:r w:rsidRPr="009D77EA">
        <w:rPr>
          <w:rFonts w:ascii="Times New Roman" w:hAnsi="Times New Roman" w:cs="Times New Roman"/>
          <w:sz w:val="28"/>
          <w:szCs w:val="28"/>
        </w:rPr>
        <w:t xml:space="preserve"> с учетом санитарных и психолого-педагогических требований. В группах созданы условия для самостоятельной, художественной, творческой, театрализованной, </w:t>
      </w:r>
      <w:r w:rsidRPr="009D77EA">
        <w:rPr>
          <w:rFonts w:ascii="Times New Roman" w:hAnsi="Times New Roman" w:cs="Times New Roman"/>
          <w:sz w:val="28"/>
          <w:szCs w:val="28"/>
        </w:rPr>
        <w:lastRenderedPageBreak/>
        <w:t>двигательной деятельности. В оформлении ДОУ использованы работы, изготовленные в совместной деятельности педагогов с детьми. Территория детского сада – важное составляющее звено развивающей предметно – пространственной среды. Игровые площадки соответствует гигиеническим требованиям и обеспечивает удовлетворение потребностей детей в движении и развитии</w:t>
      </w:r>
      <w:proofErr w:type="gramStart"/>
      <w:r w:rsidRPr="009D77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D77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77E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9D77EA">
        <w:rPr>
          <w:rFonts w:ascii="Times New Roman" w:hAnsi="Times New Roman" w:cs="Times New Roman"/>
          <w:sz w:val="28"/>
          <w:szCs w:val="28"/>
        </w:rPr>
        <w:t xml:space="preserve">я защиты детей от солнца и осадков имеются веранды. Игровая площадка соответствует возрастным и индивидуальным особенностям воспитанников. На игровых площадках имеется игровое оборудование для обеспечения двигательной активности, для </w:t>
      </w:r>
      <w:proofErr w:type="spellStart"/>
      <w:r w:rsidRPr="009D77EA">
        <w:rPr>
          <w:rFonts w:ascii="Times New Roman" w:hAnsi="Times New Roman" w:cs="Times New Roman"/>
          <w:sz w:val="28"/>
          <w:szCs w:val="28"/>
        </w:rPr>
        <w:t>южетно</w:t>
      </w:r>
      <w:proofErr w:type="spellEnd"/>
      <w:r w:rsidRPr="009D77EA">
        <w:rPr>
          <w:rFonts w:ascii="Times New Roman" w:hAnsi="Times New Roman" w:cs="Times New Roman"/>
          <w:sz w:val="28"/>
          <w:szCs w:val="28"/>
        </w:rPr>
        <w:t xml:space="preserve">-ролевых игр, клумбы, малые скульптурные формы. В свободном доступе воспитанников имеется игровое оборудование для сюжетно-ролевых, дидактических игр с водой и песком, для подвижных игр и трудовой деятельности, для художественно-эстетического, познавательного и речевого развития. На территории учреждения так же располагаются мини-огород, мини-поле, </w:t>
      </w:r>
      <w:proofErr w:type="spellStart"/>
      <w:r w:rsidRPr="009D77EA">
        <w:rPr>
          <w:rFonts w:ascii="Times New Roman" w:hAnsi="Times New Roman" w:cs="Times New Roman"/>
          <w:sz w:val="28"/>
          <w:szCs w:val="28"/>
        </w:rPr>
        <w:t>метеостолб</w:t>
      </w:r>
      <w:proofErr w:type="spellEnd"/>
      <w:proofErr w:type="gramStart"/>
      <w:r w:rsidRPr="009D77EA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9D77EA">
        <w:rPr>
          <w:rFonts w:ascii="Times New Roman" w:hAnsi="Times New Roman" w:cs="Times New Roman"/>
          <w:sz w:val="28"/>
          <w:szCs w:val="28"/>
        </w:rPr>
        <w:t>а территории ДОУ имеется спортивная площадка – место организации различных физических упражнений и подвижных игр на воздухе, которые укрепляют здоровье детей, повышает их работоспособность. А также оказывает положительное влияние на эмоциональное состояние детей. Это пространство представляет детям естественные условия для того, чтобы побегать, попрыгать, подвигаться без всяких ограничений. Все они окрашены в яркие цвета, что создает атмосферу праздника и радости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77EA" w:rsidRDefault="009D77EA" w:rsidP="009D77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7EA">
        <w:rPr>
          <w:rFonts w:ascii="Times New Roman" w:hAnsi="Times New Roman" w:cs="Times New Roman"/>
          <w:b/>
          <w:sz w:val="28"/>
          <w:szCs w:val="28"/>
        </w:rPr>
        <w:t>Выводы и предложения:</w:t>
      </w:r>
      <w:r w:rsidRPr="009D77EA">
        <w:rPr>
          <w:rFonts w:ascii="Times New Roman" w:hAnsi="Times New Roman" w:cs="Times New Roman"/>
          <w:sz w:val="28"/>
          <w:szCs w:val="28"/>
        </w:rPr>
        <w:t xml:space="preserve"> 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детей.</w:t>
      </w:r>
    </w:p>
    <w:p w:rsidR="009D77EA" w:rsidRDefault="009D77EA" w:rsidP="009D77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7EA">
        <w:rPr>
          <w:rFonts w:ascii="Times New Roman" w:hAnsi="Times New Roman" w:cs="Times New Roman"/>
          <w:b/>
          <w:sz w:val="28"/>
          <w:szCs w:val="28"/>
        </w:rPr>
        <w:t>Анализ кадрового обеспечения педагогического процесса</w:t>
      </w:r>
    </w:p>
    <w:p w:rsidR="009D77EA" w:rsidRDefault="009D77EA" w:rsidP="009D77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7EA">
        <w:rPr>
          <w:rFonts w:ascii="Times New Roman" w:hAnsi="Times New Roman" w:cs="Times New Roman"/>
          <w:sz w:val="28"/>
          <w:szCs w:val="28"/>
        </w:rPr>
        <w:t>Краткая характеристика педагогических кадров по уровню образования Кадровый потенциал дошкольного образовательного учреждения играет решающую роль в обеспечении нового качества образовательного процесса. В 2020-2021 учебном году в штате педагогических работников ДОУ имелись: старший воспитатель, 9 воспитателей, 1 инструктора ф/к; 1 музыкальных руководителя, 1 учитель-логопед, , 1 педагог-психоло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9D77EA" w:rsidRDefault="009D77EA" w:rsidP="009D77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7EA">
        <w:rPr>
          <w:rFonts w:ascii="Times New Roman" w:hAnsi="Times New Roman" w:cs="Times New Roman"/>
          <w:b/>
          <w:sz w:val="28"/>
          <w:szCs w:val="28"/>
        </w:rPr>
        <w:t xml:space="preserve">Краткая характеристика педагогических кадров по </w:t>
      </w:r>
      <w:proofErr w:type="gramStart"/>
      <w:r w:rsidRPr="009D77EA">
        <w:rPr>
          <w:rFonts w:ascii="Times New Roman" w:hAnsi="Times New Roman" w:cs="Times New Roman"/>
          <w:b/>
          <w:sz w:val="28"/>
          <w:szCs w:val="28"/>
        </w:rPr>
        <w:t>квалификационным</w:t>
      </w:r>
      <w:proofErr w:type="gramEnd"/>
      <w:r w:rsidRPr="009D77EA">
        <w:rPr>
          <w:rFonts w:ascii="Times New Roman" w:hAnsi="Times New Roman" w:cs="Times New Roman"/>
          <w:b/>
          <w:sz w:val="28"/>
          <w:szCs w:val="28"/>
        </w:rPr>
        <w:t xml:space="preserve"> категория</w:t>
      </w:r>
    </w:p>
    <w:p w:rsidR="009D77EA" w:rsidRDefault="009D77EA" w:rsidP="009D77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7EA" w:rsidRDefault="009D77EA" w:rsidP="009D77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D77EA" w:rsidTr="009D77EA">
        <w:tc>
          <w:tcPr>
            <w:tcW w:w="4785" w:type="dxa"/>
          </w:tcPr>
          <w:p w:rsidR="009D77EA" w:rsidRDefault="009D77EA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4786" w:type="dxa"/>
          </w:tcPr>
          <w:p w:rsidR="009D77EA" w:rsidRDefault="009D77EA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proofErr w:type="spellEnd"/>
          </w:p>
        </w:tc>
      </w:tr>
      <w:tr w:rsidR="009D77EA" w:rsidTr="009D77EA">
        <w:tc>
          <w:tcPr>
            <w:tcW w:w="4785" w:type="dxa"/>
          </w:tcPr>
          <w:p w:rsidR="009D77EA" w:rsidRPr="009D77EA" w:rsidRDefault="009D77EA" w:rsidP="009D7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4786" w:type="dxa"/>
          </w:tcPr>
          <w:p w:rsidR="009D77EA" w:rsidRDefault="008370D8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D77EA" w:rsidTr="009D77EA">
        <w:tc>
          <w:tcPr>
            <w:tcW w:w="4785" w:type="dxa"/>
          </w:tcPr>
          <w:p w:rsidR="009D77EA" w:rsidRPr="009D77EA" w:rsidRDefault="009D77EA" w:rsidP="009D7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4786" w:type="dxa"/>
          </w:tcPr>
          <w:p w:rsidR="009D77EA" w:rsidRDefault="008370D8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9D77EA" w:rsidTr="009D77EA">
        <w:tc>
          <w:tcPr>
            <w:tcW w:w="4785" w:type="dxa"/>
          </w:tcPr>
          <w:p w:rsidR="009D77EA" w:rsidRPr="009D77EA" w:rsidRDefault="009D77EA" w:rsidP="009D7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  <w:tc>
          <w:tcPr>
            <w:tcW w:w="4786" w:type="dxa"/>
          </w:tcPr>
          <w:p w:rsidR="009D77EA" w:rsidRDefault="008370D8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D77EA" w:rsidTr="009D77EA">
        <w:tc>
          <w:tcPr>
            <w:tcW w:w="4785" w:type="dxa"/>
          </w:tcPr>
          <w:p w:rsidR="009D77EA" w:rsidRDefault="009D77EA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9D77EA" w:rsidRDefault="009D77EA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D77EA" w:rsidRPr="009D77EA" w:rsidRDefault="009D77EA" w:rsidP="009D77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7EA">
        <w:rPr>
          <w:rFonts w:ascii="Times New Roman" w:hAnsi="Times New Roman" w:cs="Times New Roman"/>
          <w:b/>
          <w:sz w:val="28"/>
          <w:szCs w:val="28"/>
        </w:rPr>
        <w:t>Краткая характеристика педагогических кадров по педагогическому стажу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D77EA" w:rsidTr="009D77EA">
        <w:tc>
          <w:tcPr>
            <w:tcW w:w="4785" w:type="dxa"/>
          </w:tcPr>
          <w:p w:rsidR="009D77EA" w:rsidRDefault="009D77EA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стаж.</w:t>
            </w:r>
          </w:p>
        </w:tc>
        <w:tc>
          <w:tcPr>
            <w:tcW w:w="4786" w:type="dxa"/>
          </w:tcPr>
          <w:p w:rsidR="009D77EA" w:rsidRDefault="009D77EA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</w:t>
            </w:r>
          </w:p>
        </w:tc>
      </w:tr>
      <w:tr w:rsidR="009D77EA" w:rsidRPr="009D77EA" w:rsidTr="009D77EA">
        <w:tc>
          <w:tcPr>
            <w:tcW w:w="4785" w:type="dxa"/>
          </w:tcPr>
          <w:p w:rsidR="009D77EA" w:rsidRPr="009D77EA" w:rsidRDefault="009D77EA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4786" w:type="dxa"/>
          </w:tcPr>
          <w:p w:rsidR="009D77EA" w:rsidRPr="009D77EA" w:rsidRDefault="009D77EA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D77EA" w:rsidRPr="009D77EA" w:rsidTr="009D77EA">
        <w:tc>
          <w:tcPr>
            <w:tcW w:w="4785" w:type="dxa"/>
          </w:tcPr>
          <w:p w:rsidR="009D77EA" w:rsidRPr="009D77EA" w:rsidRDefault="009D77EA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5-9 лет</w:t>
            </w:r>
          </w:p>
        </w:tc>
        <w:tc>
          <w:tcPr>
            <w:tcW w:w="4786" w:type="dxa"/>
          </w:tcPr>
          <w:p w:rsidR="009D77EA" w:rsidRPr="009D77EA" w:rsidRDefault="009D77EA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D77EA" w:rsidRPr="009D77EA" w:rsidTr="009D77EA">
        <w:tc>
          <w:tcPr>
            <w:tcW w:w="4785" w:type="dxa"/>
          </w:tcPr>
          <w:p w:rsidR="009D77EA" w:rsidRPr="009D77EA" w:rsidRDefault="009D77EA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10-14 лет</w:t>
            </w:r>
          </w:p>
        </w:tc>
        <w:tc>
          <w:tcPr>
            <w:tcW w:w="4786" w:type="dxa"/>
          </w:tcPr>
          <w:p w:rsidR="009D77EA" w:rsidRPr="009D77EA" w:rsidRDefault="009D77EA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D77EA" w:rsidRPr="009D77EA" w:rsidTr="009D77EA">
        <w:tc>
          <w:tcPr>
            <w:tcW w:w="4785" w:type="dxa"/>
          </w:tcPr>
          <w:p w:rsidR="009D77EA" w:rsidRPr="009D77EA" w:rsidRDefault="009D77EA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15-19 лет</w:t>
            </w:r>
          </w:p>
        </w:tc>
        <w:tc>
          <w:tcPr>
            <w:tcW w:w="4786" w:type="dxa"/>
          </w:tcPr>
          <w:p w:rsidR="009D77EA" w:rsidRPr="009D77EA" w:rsidRDefault="009D77EA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D77EA" w:rsidRPr="009D77EA" w:rsidTr="009D77EA">
        <w:tc>
          <w:tcPr>
            <w:tcW w:w="4785" w:type="dxa"/>
          </w:tcPr>
          <w:p w:rsidR="009D77EA" w:rsidRPr="009D77EA" w:rsidRDefault="009D77EA" w:rsidP="009D7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7EA">
              <w:rPr>
                <w:rFonts w:ascii="Times New Roman" w:hAnsi="Times New Roman" w:cs="Times New Roman"/>
                <w:sz w:val="28"/>
                <w:szCs w:val="28"/>
              </w:rPr>
              <w:t>Свыше 20 лет</w:t>
            </w:r>
          </w:p>
        </w:tc>
        <w:tc>
          <w:tcPr>
            <w:tcW w:w="4786" w:type="dxa"/>
          </w:tcPr>
          <w:p w:rsidR="009D77EA" w:rsidRPr="009D77EA" w:rsidRDefault="009D77EA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9D77EA" w:rsidRDefault="008370D8" w:rsidP="009D77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0D8">
        <w:rPr>
          <w:rFonts w:ascii="Times New Roman" w:hAnsi="Times New Roman" w:cs="Times New Roman"/>
          <w:sz w:val="28"/>
          <w:szCs w:val="28"/>
        </w:rPr>
        <w:t>Процесс повышения квалификации педагогов МАДОУ является непрерывным. Содержание и формы работы по повышению квалификации педагогического коллектива меняются в зависимости от реального изменения уровня квалификации педагогов, от целей и задач, актуальных на данном этапе как для ДОУ, та</w:t>
      </w:r>
      <w:r>
        <w:rPr>
          <w:rFonts w:ascii="Times New Roman" w:hAnsi="Times New Roman" w:cs="Times New Roman"/>
          <w:sz w:val="28"/>
          <w:szCs w:val="28"/>
        </w:rPr>
        <w:t>к и для самих работников. Все 12</w:t>
      </w:r>
      <w:r w:rsidRPr="008370D8">
        <w:rPr>
          <w:rFonts w:ascii="Times New Roman" w:hAnsi="Times New Roman" w:cs="Times New Roman"/>
          <w:sz w:val="28"/>
          <w:szCs w:val="28"/>
        </w:rPr>
        <w:t xml:space="preserve"> (100%) педагогов имеют курсы повышения квалификации по организации образовательной работы в соответствии с ФГОС дошкольного образования, курсы по ИКТ,</w:t>
      </w:r>
      <w:r>
        <w:rPr>
          <w:rFonts w:ascii="Times New Roman" w:hAnsi="Times New Roman" w:cs="Times New Roman"/>
          <w:sz w:val="28"/>
          <w:szCs w:val="28"/>
        </w:rPr>
        <w:t xml:space="preserve"> за текущий период прошли КПК 12</w:t>
      </w:r>
      <w:r w:rsidRPr="008370D8">
        <w:rPr>
          <w:rFonts w:ascii="Times New Roman" w:hAnsi="Times New Roman" w:cs="Times New Roman"/>
          <w:sz w:val="28"/>
          <w:szCs w:val="28"/>
        </w:rPr>
        <w:t xml:space="preserve"> педагогов (62%).</w:t>
      </w:r>
    </w:p>
    <w:p w:rsidR="008370D8" w:rsidRDefault="008370D8" w:rsidP="009D77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0D8">
        <w:rPr>
          <w:rFonts w:ascii="Times New Roman" w:hAnsi="Times New Roman" w:cs="Times New Roman"/>
          <w:sz w:val="28"/>
          <w:szCs w:val="28"/>
        </w:rPr>
        <w:t>Вывод: созданные в ДОУ кадровые условия способствовали профессиональному развитию педагогов; коллектив детского сада: - квалифицированный и сплоченный, имеет высокий уровень педагогической культуры; - стабильный, работоспособный и опытный; - в коллективе создан благоприятный психологический климат. Процесс повышения квалификации педагогов МАДОУ является непрерывным. Содержание и формы работы по повышению квалификации педагогического коллектива меняются в зависимости от реального изменения уровня квалификации педагогов, от целей и задач, актуальных на данном этапе как для ДОО, та</w:t>
      </w:r>
      <w:r>
        <w:rPr>
          <w:rFonts w:ascii="Times New Roman" w:hAnsi="Times New Roman" w:cs="Times New Roman"/>
          <w:sz w:val="28"/>
          <w:szCs w:val="28"/>
        </w:rPr>
        <w:t>к и для самих работников. Все 12</w:t>
      </w:r>
      <w:r w:rsidRPr="008370D8">
        <w:rPr>
          <w:rFonts w:ascii="Times New Roman" w:hAnsi="Times New Roman" w:cs="Times New Roman"/>
          <w:sz w:val="28"/>
          <w:szCs w:val="28"/>
        </w:rPr>
        <w:t xml:space="preserve"> (100%) педагога имеют курсы повышения квалификации по организации образовательной работы в соответствии с ФГОС дошкольного образования, кур</w:t>
      </w:r>
      <w:r>
        <w:rPr>
          <w:rFonts w:ascii="Times New Roman" w:hAnsi="Times New Roman" w:cs="Times New Roman"/>
          <w:sz w:val="28"/>
          <w:szCs w:val="28"/>
        </w:rPr>
        <w:t>сы по ИКТ. Переподготовку прошел</w:t>
      </w:r>
      <w:r w:rsidRPr="008370D8">
        <w:rPr>
          <w:rFonts w:ascii="Times New Roman" w:hAnsi="Times New Roman" w:cs="Times New Roman"/>
          <w:sz w:val="28"/>
          <w:szCs w:val="28"/>
        </w:rPr>
        <w:t xml:space="preserve"> 1 (4%) педагог.</w:t>
      </w:r>
      <w:r>
        <w:rPr>
          <w:rFonts w:ascii="Times New Roman" w:hAnsi="Times New Roman" w:cs="Times New Roman"/>
          <w:sz w:val="28"/>
          <w:szCs w:val="28"/>
        </w:rPr>
        <w:t xml:space="preserve"> Все педагоги прошли курсы по оказанию первой помощи.</w:t>
      </w:r>
    </w:p>
    <w:p w:rsidR="008370D8" w:rsidRDefault="008370D8" w:rsidP="009D77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70D8" w:rsidRDefault="008370D8" w:rsidP="009D77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70D8" w:rsidRDefault="008370D8" w:rsidP="009D77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0D8">
        <w:rPr>
          <w:rFonts w:ascii="Times New Roman" w:hAnsi="Times New Roman" w:cs="Times New Roman"/>
          <w:b/>
          <w:sz w:val="28"/>
          <w:szCs w:val="28"/>
        </w:rPr>
        <w:t>Участие педагогов в конкурсах, смотрах, мероприятиях, семинарах:</w:t>
      </w:r>
    </w:p>
    <w:p w:rsidR="008370D8" w:rsidRDefault="008370D8" w:rsidP="009D77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0D8">
        <w:rPr>
          <w:rFonts w:ascii="Times New Roman" w:hAnsi="Times New Roman" w:cs="Times New Roman"/>
          <w:sz w:val="28"/>
          <w:szCs w:val="28"/>
        </w:rPr>
        <w:t>- мастер-кла</w:t>
      </w:r>
      <w:r>
        <w:rPr>
          <w:rFonts w:ascii="Times New Roman" w:hAnsi="Times New Roman" w:cs="Times New Roman"/>
          <w:sz w:val="28"/>
          <w:szCs w:val="28"/>
        </w:rPr>
        <w:t>сс «Профилактика плоскостопия</w:t>
      </w:r>
      <w:r w:rsidRPr="008370D8">
        <w:rPr>
          <w:rFonts w:ascii="Times New Roman" w:hAnsi="Times New Roman" w:cs="Times New Roman"/>
          <w:sz w:val="28"/>
          <w:szCs w:val="28"/>
        </w:rPr>
        <w:t>» (локальный уровень, инструктор ф/</w:t>
      </w:r>
      <w:proofErr w:type="gramStart"/>
      <w:r w:rsidRPr="008370D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370D8">
        <w:rPr>
          <w:rFonts w:ascii="Times New Roman" w:hAnsi="Times New Roman" w:cs="Times New Roman"/>
          <w:sz w:val="28"/>
          <w:szCs w:val="28"/>
        </w:rPr>
        <w:t xml:space="preserve"> Новикова В.В.), </w:t>
      </w:r>
    </w:p>
    <w:p w:rsidR="008370D8" w:rsidRDefault="008370D8" w:rsidP="009D77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0D8">
        <w:rPr>
          <w:rFonts w:ascii="Times New Roman" w:hAnsi="Times New Roman" w:cs="Times New Roman"/>
          <w:sz w:val="28"/>
          <w:szCs w:val="28"/>
        </w:rPr>
        <w:t>- семинар-практикум «</w:t>
      </w:r>
      <w:r>
        <w:rPr>
          <w:rFonts w:ascii="Times New Roman" w:hAnsi="Times New Roman" w:cs="Times New Roman"/>
          <w:sz w:val="28"/>
          <w:szCs w:val="28"/>
        </w:rPr>
        <w:t>Обучение грамоте</w:t>
      </w:r>
      <w:r w:rsidRPr="008370D8">
        <w:rPr>
          <w:rFonts w:ascii="Times New Roman" w:hAnsi="Times New Roman" w:cs="Times New Roman"/>
          <w:sz w:val="28"/>
          <w:szCs w:val="28"/>
        </w:rPr>
        <w:t xml:space="preserve">» (локальный уровень), </w:t>
      </w:r>
    </w:p>
    <w:p w:rsidR="008370D8" w:rsidRDefault="008370D8" w:rsidP="009D77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0D8">
        <w:rPr>
          <w:rFonts w:ascii="Times New Roman" w:hAnsi="Times New Roman" w:cs="Times New Roman"/>
          <w:sz w:val="28"/>
          <w:szCs w:val="28"/>
        </w:rPr>
        <w:t xml:space="preserve">- мастер-класс «Осенние подарки» (локальный уровень), </w:t>
      </w:r>
    </w:p>
    <w:p w:rsidR="008370D8" w:rsidRDefault="008370D8" w:rsidP="009D77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семинар-практикум «Дистанционное обучение</w:t>
      </w:r>
      <w:r w:rsidRPr="008370D8">
        <w:rPr>
          <w:rFonts w:ascii="Times New Roman" w:hAnsi="Times New Roman" w:cs="Times New Roman"/>
          <w:sz w:val="28"/>
          <w:szCs w:val="28"/>
        </w:rPr>
        <w:t>» (локальный уровень), - конкурс молодых педагогов «Педагогический ринг» (локальный уровень), - Диплом участника муниципального конкурса «Педагог</w:t>
      </w:r>
      <w:r>
        <w:rPr>
          <w:rFonts w:ascii="Times New Roman" w:hAnsi="Times New Roman" w:cs="Times New Roman"/>
          <w:sz w:val="28"/>
          <w:szCs w:val="28"/>
        </w:rPr>
        <w:t xml:space="preserve"> года – 2020» </w:t>
      </w:r>
      <w:r>
        <w:rPr>
          <w:rFonts w:ascii="Times New Roman" w:hAnsi="Times New Roman" w:cs="Times New Roman"/>
          <w:sz w:val="28"/>
          <w:szCs w:val="28"/>
        </w:rPr>
        <w:lastRenderedPageBreak/>
        <w:t>(Хайруллина Р.А</w:t>
      </w:r>
      <w:r w:rsidRPr="008370D8">
        <w:rPr>
          <w:rFonts w:ascii="Times New Roman" w:hAnsi="Times New Roman" w:cs="Times New Roman"/>
          <w:sz w:val="28"/>
          <w:szCs w:val="28"/>
        </w:rPr>
        <w:t>) - грамота за активное участие в спортивно-познавательном мероприятии по профилактике детского дорожно-транспортного травматизма «За безопасность дорожного движения – все вместе» (ОГИБДД ОМВД</w:t>
      </w:r>
      <w:r>
        <w:rPr>
          <w:rFonts w:ascii="Times New Roman" w:hAnsi="Times New Roman" w:cs="Times New Roman"/>
          <w:sz w:val="28"/>
          <w:szCs w:val="28"/>
        </w:rPr>
        <w:t xml:space="preserve"> России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Ишимбайскому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району)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ран-при в городском шашечном турнире.</w:t>
      </w:r>
      <w:r w:rsidRPr="008370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0D8" w:rsidRDefault="008370D8" w:rsidP="009D77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0D8">
        <w:rPr>
          <w:rFonts w:ascii="Times New Roman" w:hAnsi="Times New Roman" w:cs="Times New Roman"/>
          <w:b/>
          <w:sz w:val="28"/>
          <w:szCs w:val="28"/>
        </w:rPr>
        <w:t>Вывод:</w:t>
      </w:r>
      <w:r w:rsidRPr="008370D8">
        <w:rPr>
          <w:rFonts w:ascii="Times New Roman" w:hAnsi="Times New Roman" w:cs="Times New Roman"/>
          <w:sz w:val="28"/>
          <w:szCs w:val="28"/>
        </w:rPr>
        <w:t xml:space="preserve"> созданные в ДОО кадровые условия способствовали профессиональному развитию педагогов; коллектив детского сада: - квалифицированный и сплоченный, имеет высокий уровень педагогической культуры; - стабильный, работоспособный и опытный; - объединен едиными целями и задачами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70D8" w:rsidRDefault="008370D8" w:rsidP="009D77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0D8">
        <w:rPr>
          <w:rFonts w:ascii="Times New Roman" w:hAnsi="Times New Roman" w:cs="Times New Roman"/>
          <w:b/>
          <w:sz w:val="28"/>
          <w:szCs w:val="28"/>
        </w:rPr>
        <w:t>Анализ материально – технических условий реализации ООП ДОУ. Финансовое обеспечение ООП ДОУ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370D8" w:rsidRDefault="008370D8" w:rsidP="009D77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0D8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Программы</w:t>
      </w:r>
    </w:p>
    <w:p w:rsidR="008370D8" w:rsidRDefault="008370D8" w:rsidP="009D77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0D8">
        <w:rPr>
          <w:rFonts w:ascii="Times New Roman" w:hAnsi="Times New Roman" w:cs="Times New Roman"/>
          <w:sz w:val="28"/>
          <w:szCs w:val="28"/>
        </w:rPr>
        <w:t>Требования к материально-техническим условиям реализации Программы включают:</w:t>
      </w:r>
    </w:p>
    <w:p w:rsidR="008370D8" w:rsidRDefault="008370D8" w:rsidP="009D77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0D8">
        <w:rPr>
          <w:rFonts w:ascii="Times New Roman" w:hAnsi="Times New Roman" w:cs="Times New Roman"/>
          <w:sz w:val="28"/>
          <w:szCs w:val="28"/>
        </w:rPr>
        <w:t xml:space="preserve"> 1) требования, определяемые в соответствии с санитарно-эпидемиологическими правилами и нормативами; </w:t>
      </w:r>
      <w:bookmarkStart w:id="0" w:name="_GoBack"/>
      <w:bookmarkEnd w:id="0"/>
    </w:p>
    <w:p w:rsidR="008370D8" w:rsidRDefault="008370D8" w:rsidP="009D77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0D8">
        <w:rPr>
          <w:rFonts w:ascii="Times New Roman" w:hAnsi="Times New Roman" w:cs="Times New Roman"/>
          <w:sz w:val="28"/>
          <w:szCs w:val="28"/>
        </w:rPr>
        <w:t xml:space="preserve">2) требования, определяемые в соответствии с правилами пожарной безопасности; </w:t>
      </w:r>
    </w:p>
    <w:p w:rsidR="008370D8" w:rsidRDefault="008370D8" w:rsidP="009D77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0D8">
        <w:rPr>
          <w:rFonts w:ascii="Times New Roman" w:hAnsi="Times New Roman" w:cs="Times New Roman"/>
          <w:sz w:val="28"/>
          <w:szCs w:val="28"/>
        </w:rPr>
        <w:t xml:space="preserve">3) требования к средствам обучения и воспитания в соответствии с возрастом и индивидуальными особенностями развития детей; </w:t>
      </w:r>
    </w:p>
    <w:p w:rsidR="008370D8" w:rsidRDefault="008370D8" w:rsidP="009D77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0D8">
        <w:rPr>
          <w:rFonts w:ascii="Times New Roman" w:hAnsi="Times New Roman" w:cs="Times New Roman"/>
          <w:sz w:val="28"/>
          <w:szCs w:val="28"/>
        </w:rPr>
        <w:t>4) оснащенность помещений развивающей предметно-пространственной средой;</w:t>
      </w:r>
    </w:p>
    <w:p w:rsidR="008370D8" w:rsidRDefault="008370D8" w:rsidP="009D77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0D8">
        <w:rPr>
          <w:rFonts w:ascii="Times New Roman" w:hAnsi="Times New Roman" w:cs="Times New Roman"/>
          <w:sz w:val="28"/>
          <w:szCs w:val="28"/>
        </w:rPr>
        <w:t xml:space="preserve"> 5) требования к материально-техническому обеспечению программы (</w:t>
      </w:r>
      <w:proofErr w:type="spellStart"/>
      <w:r w:rsidRPr="008370D8">
        <w:rPr>
          <w:rFonts w:ascii="Times New Roman" w:hAnsi="Times New Roman" w:cs="Times New Roman"/>
          <w:sz w:val="28"/>
          <w:szCs w:val="28"/>
        </w:rPr>
        <w:t>учебнометодический</w:t>
      </w:r>
      <w:proofErr w:type="spellEnd"/>
      <w:r w:rsidRPr="008370D8">
        <w:rPr>
          <w:rFonts w:ascii="Times New Roman" w:hAnsi="Times New Roman" w:cs="Times New Roman"/>
          <w:sz w:val="28"/>
          <w:szCs w:val="28"/>
        </w:rPr>
        <w:t xml:space="preserve"> комплект, оборудование, оснащение (предметы). Материально-техническое обеспечение Программы обеспечивает полноценное развитие личности детей во всех основных образовательных областях, а именно: в сфере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784B" w:rsidRDefault="00DB784B" w:rsidP="009D77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370D8" w:rsidTr="008370D8">
        <w:tc>
          <w:tcPr>
            <w:tcW w:w="4785" w:type="dxa"/>
          </w:tcPr>
          <w:p w:rsidR="008370D8" w:rsidRDefault="008370D8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0D8">
              <w:rPr>
                <w:rFonts w:ascii="Times New Roman" w:hAnsi="Times New Roman" w:cs="Times New Roman"/>
                <w:b/>
                <w:sz w:val="28"/>
                <w:szCs w:val="28"/>
              </w:rPr>
              <w:t>Вид помещения, функциональное</w:t>
            </w:r>
            <w:r>
              <w:t xml:space="preserve"> </w:t>
            </w:r>
            <w:r w:rsidRPr="008370D8"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использование</w:t>
            </w:r>
          </w:p>
        </w:tc>
        <w:tc>
          <w:tcPr>
            <w:tcW w:w="4786" w:type="dxa"/>
          </w:tcPr>
          <w:p w:rsidR="008370D8" w:rsidRDefault="008370D8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Оснащение</w:t>
            </w:r>
          </w:p>
        </w:tc>
      </w:tr>
      <w:tr w:rsidR="008370D8" w:rsidTr="008370D8">
        <w:tc>
          <w:tcPr>
            <w:tcW w:w="4785" w:type="dxa"/>
          </w:tcPr>
          <w:p w:rsidR="008370D8" w:rsidRPr="008370D8" w:rsidRDefault="008370D8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0D8">
              <w:rPr>
                <w:rFonts w:ascii="Times New Roman" w:hAnsi="Times New Roman" w:cs="Times New Roman"/>
                <w:sz w:val="28"/>
                <w:szCs w:val="28"/>
              </w:rPr>
              <w:t xml:space="preserve">Кабинет заведующего ДОУ Индивидуальные консультации, беседы с педагогическим медицинским и обслуживающим персоналом, родителями (законными представителями): создание благоприятного </w:t>
            </w:r>
            <w:r w:rsidRPr="008370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психоэмоционального климата для сотрудников детского сада и родителей (законных представителей); развитие профессионального уровня педагогов; просветительская, разъяснительная работа с родителями (законными представителями) по вопросам воспитания и развития детей по проблемам в развитии.</w:t>
            </w:r>
          </w:p>
        </w:tc>
        <w:tc>
          <w:tcPr>
            <w:tcW w:w="4786" w:type="dxa"/>
          </w:tcPr>
          <w:p w:rsidR="008370D8" w:rsidRPr="008370D8" w:rsidRDefault="008370D8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0D8">
              <w:rPr>
                <w:rFonts w:ascii="Times New Roman" w:hAnsi="Times New Roman" w:cs="Times New Roman"/>
                <w:b/>
              </w:rPr>
              <w:lastRenderedPageBreak/>
              <w:t>Мебель, компьютер, принтер, стационарный телефон</w:t>
            </w:r>
          </w:p>
        </w:tc>
      </w:tr>
      <w:tr w:rsidR="008370D8" w:rsidTr="008370D8">
        <w:tc>
          <w:tcPr>
            <w:tcW w:w="4785" w:type="dxa"/>
          </w:tcPr>
          <w:p w:rsidR="008370D8" w:rsidRPr="008370D8" w:rsidRDefault="008370D8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370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Методический кабинет Библиотека для педагогов – консультации, семинары, «круглые столы», педсоветы: повышение профессионального уровня педагогов; выставки и консультации для педагогов, родителей (законных представителей); оказание методической помощи педагогам, родителям (законным представителям) по вопросам воспитания и обучения детей</w:t>
            </w:r>
            <w:proofErr w:type="gramEnd"/>
          </w:p>
        </w:tc>
        <w:tc>
          <w:tcPr>
            <w:tcW w:w="4786" w:type="dxa"/>
          </w:tcPr>
          <w:p w:rsidR="008370D8" w:rsidRPr="008370D8" w:rsidRDefault="008370D8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0D8">
              <w:rPr>
                <w:rFonts w:ascii="Times New Roman" w:hAnsi="Times New Roman" w:cs="Times New Roman"/>
                <w:sz w:val="28"/>
                <w:szCs w:val="28"/>
              </w:rPr>
              <w:t>Мебель, компьютер, принтер, методическая литература, пособия</w:t>
            </w:r>
          </w:p>
        </w:tc>
      </w:tr>
      <w:tr w:rsidR="008370D8" w:rsidTr="008370D8">
        <w:tc>
          <w:tcPr>
            <w:tcW w:w="4785" w:type="dxa"/>
          </w:tcPr>
          <w:p w:rsidR="008370D8" w:rsidRPr="008370D8" w:rsidRDefault="008370D8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0D8">
              <w:rPr>
                <w:rFonts w:ascii="Times New Roman" w:hAnsi="Times New Roman" w:cs="Times New Roman"/>
                <w:sz w:val="28"/>
                <w:szCs w:val="28"/>
              </w:rPr>
              <w:t xml:space="preserve">Кабинет педагога – психолога Комната психологической разгрузки: коррекционная работа с детьми и взрослыми, </w:t>
            </w:r>
            <w:proofErr w:type="spellStart"/>
            <w:r w:rsidRPr="008370D8">
              <w:rPr>
                <w:rFonts w:ascii="Times New Roman" w:hAnsi="Times New Roman" w:cs="Times New Roman"/>
                <w:sz w:val="28"/>
                <w:szCs w:val="28"/>
              </w:rPr>
              <w:t>психогимнастика</w:t>
            </w:r>
            <w:proofErr w:type="spellEnd"/>
            <w:r w:rsidRPr="008370D8">
              <w:rPr>
                <w:rFonts w:ascii="Times New Roman" w:hAnsi="Times New Roman" w:cs="Times New Roman"/>
                <w:sz w:val="28"/>
                <w:szCs w:val="28"/>
              </w:rPr>
              <w:t>, индивидуальная работа; развитие эмоционально-волевой сферы ребенка, формирование положительных личностных качеств, развитие деятельности и поведения детей</w:t>
            </w:r>
          </w:p>
        </w:tc>
        <w:tc>
          <w:tcPr>
            <w:tcW w:w="4786" w:type="dxa"/>
          </w:tcPr>
          <w:p w:rsidR="008370D8" w:rsidRPr="008370D8" w:rsidRDefault="008370D8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370D8">
              <w:rPr>
                <w:rFonts w:ascii="Times New Roman" w:hAnsi="Times New Roman" w:cs="Times New Roman"/>
                <w:sz w:val="28"/>
                <w:szCs w:val="28"/>
              </w:rPr>
              <w:t>Мебель, игрушки, детская мебель, переносная доска, «сухой» бассейн, световой модуль для рисования песком, мягкая тумба с зеркальным угловым элементом, кресло для релаксации, пузырьковая колонна, настенное панно «Звездное небо», панно «Бесконечность», «сухой дождь», напольное покрытие «</w:t>
            </w:r>
            <w:proofErr w:type="spellStart"/>
            <w:r w:rsidRPr="008370D8">
              <w:rPr>
                <w:rFonts w:ascii="Times New Roman" w:hAnsi="Times New Roman" w:cs="Times New Roman"/>
                <w:sz w:val="28"/>
                <w:szCs w:val="28"/>
              </w:rPr>
              <w:t>Ортоэко</w:t>
            </w:r>
            <w:proofErr w:type="spellEnd"/>
            <w:r w:rsidRPr="008370D8">
              <w:rPr>
                <w:rFonts w:ascii="Times New Roman" w:hAnsi="Times New Roman" w:cs="Times New Roman"/>
                <w:sz w:val="28"/>
                <w:szCs w:val="28"/>
              </w:rPr>
              <w:t xml:space="preserve">», пучок </w:t>
            </w:r>
            <w:proofErr w:type="spellStart"/>
            <w:r w:rsidRPr="008370D8">
              <w:rPr>
                <w:rFonts w:ascii="Times New Roman" w:hAnsi="Times New Roman" w:cs="Times New Roman"/>
                <w:sz w:val="28"/>
                <w:szCs w:val="28"/>
              </w:rPr>
              <w:t>фибероптических</w:t>
            </w:r>
            <w:proofErr w:type="spellEnd"/>
            <w:r w:rsidRPr="008370D8">
              <w:rPr>
                <w:rFonts w:ascii="Times New Roman" w:hAnsi="Times New Roman" w:cs="Times New Roman"/>
                <w:sz w:val="28"/>
                <w:szCs w:val="28"/>
              </w:rPr>
              <w:t xml:space="preserve"> волокон, журнальный столик, пуфы</w:t>
            </w:r>
            <w:proofErr w:type="gramEnd"/>
          </w:p>
        </w:tc>
      </w:tr>
      <w:tr w:rsidR="008370D8" w:rsidTr="008370D8">
        <w:tc>
          <w:tcPr>
            <w:tcW w:w="4785" w:type="dxa"/>
          </w:tcPr>
          <w:p w:rsidR="008370D8" w:rsidRDefault="00DB784B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 w:rsidR="008370D8" w:rsidRPr="008370D8">
              <w:rPr>
                <w:rFonts w:ascii="Times New Roman" w:hAnsi="Times New Roman" w:cs="Times New Roman"/>
                <w:sz w:val="28"/>
                <w:szCs w:val="28"/>
              </w:rPr>
              <w:t xml:space="preserve">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370D8" w:rsidRPr="008370D8">
              <w:rPr>
                <w:rFonts w:ascii="Times New Roman" w:hAnsi="Times New Roman" w:cs="Times New Roman"/>
                <w:sz w:val="28"/>
                <w:szCs w:val="28"/>
              </w:rPr>
              <w:t xml:space="preserve">логопеда Индивидуальная и подгрупповая коррекционная работа с детьми, консультативная работа с </w:t>
            </w:r>
            <w:r w:rsidR="008370D8" w:rsidRPr="00DB784B">
              <w:rPr>
                <w:rFonts w:ascii="Times New Roman" w:hAnsi="Times New Roman" w:cs="Times New Roman"/>
                <w:sz w:val="28"/>
                <w:szCs w:val="28"/>
              </w:rPr>
              <w:t>родителями</w:t>
            </w:r>
            <w:r w:rsidR="008370D8" w:rsidRPr="00DB784B">
              <w:rPr>
                <w:sz w:val="28"/>
                <w:szCs w:val="28"/>
              </w:rPr>
              <w:t xml:space="preserve"> </w:t>
            </w:r>
            <w:r w:rsidR="008370D8" w:rsidRPr="00DB784B">
              <w:rPr>
                <w:rFonts w:ascii="Times New Roman" w:hAnsi="Times New Roman" w:cs="Times New Roman"/>
                <w:sz w:val="28"/>
                <w:szCs w:val="28"/>
              </w:rPr>
              <w:t>(законными представителями), педагогами: развитие речи детей, коррекция звукопроизношения; развитие психических процессов, моторики</w:t>
            </w:r>
          </w:p>
        </w:tc>
        <w:tc>
          <w:tcPr>
            <w:tcW w:w="4786" w:type="dxa"/>
          </w:tcPr>
          <w:p w:rsidR="008370D8" w:rsidRDefault="00DB784B" w:rsidP="009D7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84B">
              <w:rPr>
                <w:rFonts w:ascii="Times New Roman" w:hAnsi="Times New Roman" w:cs="Times New Roman"/>
                <w:sz w:val="28"/>
                <w:szCs w:val="28"/>
              </w:rPr>
              <w:t>Мебель, игрушки, детская мебель, мольберт, дидактические пособия, интерактивная доска</w:t>
            </w:r>
          </w:p>
          <w:p w:rsidR="00DB784B" w:rsidRPr="00DB784B" w:rsidRDefault="00DB784B" w:rsidP="009D77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84B" w:rsidTr="008370D8">
        <w:tc>
          <w:tcPr>
            <w:tcW w:w="4785" w:type="dxa"/>
          </w:tcPr>
          <w:p w:rsidR="00DB784B" w:rsidRPr="00DB784B" w:rsidRDefault="00DB784B" w:rsidP="009D7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84B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4786" w:type="dxa"/>
          </w:tcPr>
          <w:p w:rsidR="00DB784B" w:rsidRPr="00DB784B" w:rsidRDefault="00DB784B" w:rsidP="009D7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84B">
              <w:rPr>
                <w:rFonts w:ascii="Times New Roman" w:hAnsi="Times New Roman" w:cs="Times New Roman"/>
                <w:sz w:val="28"/>
                <w:szCs w:val="28"/>
              </w:rPr>
              <w:t>Пианино, детская мебель, проектор, экран, музыкальные инструменты, музыкальный центр</w:t>
            </w:r>
          </w:p>
        </w:tc>
      </w:tr>
      <w:tr w:rsidR="00DB784B" w:rsidTr="008370D8">
        <w:tc>
          <w:tcPr>
            <w:tcW w:w="4785" w:type="dxa"/>
          </w:tcPr>
          <w:p w:rsidR="00DB784B" w:rsidRPr="00DB784B" w:rsidRDefault="00DB784B" w:rsidP="009D7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84B" w:rsidRPr="00DB784B" w:rsidRDefault="00DB784B" w:rsidP="009D7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84B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  <w:p w:rsidR="00DB784B" w:rsidRPr="00DB784B" w:rsidRDefault="00DB784B" w:rsidP="009D7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B784B" w:rsidRPr="00DB784B" w:rsidRDefault="00DB784B" w:rsidP="009D7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84B">
              <w:rPr>
                <w:rFonts w:ascii="Times New Roman" w:hAnsi="Times New Roman" w:cs="Times New Roman"/>
                <w:sz w:val="28"/>
                <w:szCs w:val="28"/>
              </w:rPr>
              <w:t>Физкультурное оборудование, музыкальный центр, синтезатор, скамейки</w:t>
            </w:r>
          </w:p>
        </w:tc>
      </w:tr>
      <w:tr w:rsidR="00DB784B" w:rsidTr="008370D8">
        <w:tc>
          <w:tcPr>
            <w:tcW w:w="4785" w:type="dxa"/>
          </w:tcPr>
          <w:p w:rsidR="00DB784B" w:rsidRPr="00DB784B" w:rsidRDefault="00DB784B" w:rsidP="009D7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84B">
              <w:rPr>
                <w:rFonts w:ascii="Times New Roman" w:hAnsi="Times New Roman" w:cs="Times New Roman"/>
                <w:sz w:val="28"/>
                <w:szCs w:val="28"/>
              </w:rPr>
              <w:t>Групповые помещения сюжетно-ролевые игры, самообслуживание трудовая деятельность, учебная деятельность, самостоятельная творческая деятельность, ознакомление с природой труд в природе, режимные моменты</w:t>
            </w:r>
          </w:p>
        </w:tc>
        <w:tc>
          <w:tcPr>
            <w:tcW w:w="4786" w:type="dxa"/>
          </w:tcPr>
          <w:p w:rsidR="00DB784B" w:rsidRPr="00DB784B" w:rsidRDefault="00DB784B" w:rsidP="009D7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84B">
              <w:rPr>
                <w:rFonts w:ascii="Times New Roman" w:hAnsi="Times New Roman" w:cs="Times New Roman"/>
                <w:sz w:val="28"/>
                <w:szCs w:val="28"/>
              </w:rPr>
              <w:t xml:space="preserve">Детская мебель, книжный уголок, уголок для изобразительной деятельности, игровая мебель, атрибуты для сюжетно-ролевых игр: </w:t>
            </w:r>
            <w:proofErr w:type="gramStart"/>
            <w:r w:rsidRPr="00DB784B">
              <w:rPr>
                <w:rFonts w:ascii="Times New Roman" w:hAnsi="Times New Roman" w:cs="Times New Roman"/>
                <w:sz w:val="28"/>
                <w:szCs w:val="28"/>
              </w:rPr>
              <w:t>«Магазин»,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«Семья», «Парикмахерская»,</w:t>
            </w:r>
            <w:r w:rsidRPr="00DB784B">
              <w:rPr>
                <w:rFonts w:ascii="Times New Roman" w:hAnsi="Times New Roman" w:cs="Times New Roman"/>
                <w:sz w:val="28"/>
                <w:szCs w:val="28"/>
              </w:rPr>
              <w:t xml:space="preserve"> «Театр», «Больница» и др., уголок природы, конструкторы различных видов, головоломки, мозаики, </w:t>
            </w:r>
            <w:proofErr w:type="spellStart"/>
            <w:r w:rsidRPr="00DB784B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DB784B">
              <w:rPr>
                <w:rFonts w:ascii="Times New Roman" w:hAnsi="Times New Roman" w:cs="Times New Roman"/>
                <w:sz w:val="28"/>
                <w:szCs w:val="28"/>
              </w:rPr>
              <w:t>, настольно-печатные игры, лото, развивающие игры по образовательным областям, различные виды театров</w:t>
            </w:r>
            <w:proofErr w:type="gramEnd"/>
          </w:p>
        </w:tc>
      </w:tr>
      <w:tr w:rsidR="00DB784B" w:rsidTr="008370D8">
        <w:tc>
          <w:tcPr>
            <w:tcW w:w="4785" w:type="dxa"/>
          </w:tcPr>
          <w:p w:rsidR="00DB784B" w:rsidRPr="00DB784B" w:rsidRDefault="00DB784B" w:rsidP="009D7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84B">
              <w:rPr>
                <w:rFonts w:ascii="Times New Roman" w:hAnsi="Times New Roman" w:cs="Times New Roman"/>
                <w:sz w:val="28"/>
                <w:szCs w:val="28"/>
              </w:rPr>
              <w:t>Раздевальные комнаты Навыки самообслуживания, информация для родителей, выставки творческих работ детей</w:t>
            </w:r>
          </w:p>
        </w:tc>
        <w:tc>
          <w:tcPr>
            <w:tcW w:w="4786" w:type="dxa"/>
          </w:tcPr>
          <w:p w:rsidR="00DB784B" w:rsidRPr="00DB784B" w:rsidRDefault="00DB784B" w:rsidP="009D7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84B">
              <w:rPr>
                <w:rFonts w:ascii="Times New Roman" w:hAnsi="Times New Roman" w:cs="Times New Roman"/>
                <w:sz w:val="28"/>
                <w:szCs w:val="28"/>
              </w:rPr>
              <w:t>Детские шкафчики для одежды, скамейки, информационные стенды для родителей, выставочные стенды для творческих детских работ</w:t>
            </w:r>
          </w:p>
        </w:tc>
      </w:tr>
      <w:tr w:rsidR="00DB784B" w:rsidTr="008370D8">
        <w:tc>
          <w:tcPr>
            <w:tcW w:w="4785" w:type="dxa"/>
          </w:tcPr>
          <w:p w:rsidR="00DB784B" w:rsidRPr="00DB784B" w:rsidRDefault="00DB784B" w:rsidP="009D7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84B">
              <w:rPr>
                <w:rFonts w:ascii="Times New Roman" w:hAnsi="Times New Roman" w:cs="Times New Roman"/>
                <w:sz w:val="28"/>
                <w:szCs w:val="28"/>
              </w:rPr>
              <w:t xml:space="preserve">Спальные комнаты Организация дневного сна детей, проведение </w:t>
            </w:r>
            <w:proofErr w:type="spellStart"/>
            <w:r w:rsidRPr="00DB784B">
              <w:rPr>
                <w:rFonts w:ascii="Times New Roman" w:hAnsi="Times New Roman" w:cs="Times New Roman"/>
                <w:sz w:val="28"/>
                <w:szCs w:val="28"/>
              </w:rPr>
              <w:t>минигимнастики</w:t>
            </w:r>
            <w:proofErr w:type="spellEnd"/>
            <w:r w:rsidRPr="00DB784B">
              <w:rPr>
                <w:rFonts w:ascii="Times New Roman" w:hAnsi="Times New Roman" w:cs="Times New Roman"/>
                <w:sz w:val="28"/>
                <w:szCs w:val="28"/>
              </w:rPr>
              <w:t>, профилактика плоскостопия (хождение по корригирующим дорожкам)</w:t>
            </w:r>
          </w:p>
        </w:tc>
        <w:tc>
          <w:tcPr>
            <w:tcW w:w="4786" w:type="dxa"/>
          </w:tcPr>
          <w:p w:rsidR="00DB784B" w:rsidRPr="00DB784B" w:rsidRDefault="00DB784B" w:rsidP="009D7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84B">
              <w:rPr>
                <w:rFonts w:ascii="Times New Roman" w:hAnsi="Times New Roman" w:cs="Times New Roman"/>
                <w:sz w:val="28"/>
                <w:szCs w:val="28"/>
              </w:rPr>
              <w:t>шкафы</w:t>
            </w:r>
          </w:p>
        </w:tc>
      </w:tr>
      <w:tr w:rsidR="00DB784B" w:rsidTr="008370D8">
        <w:tc>
          <w:tcPr>
            <w:tcW w:w="4785" w:type="dxa"/>
          </w:tcPr>
          <w:p w:rsidR="00DB784B" w:rsidRPr="00DB784B" w:rsidRDefault="00DB784B" w:rsidP="009D7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784B">
              <w:rPr>
                <w:rFonts w:ascii="Times New Roman" w:hAnsi="Times New Roman" w:cs="Times New Roman"/>
                <w:sz w:val="28"/>
                <w:szCs w:val="28"/>
              </w:rPr>
              <w:t>Медицинский блок (кабинет старшей медицинской сестры, процедурный кабинет, изолятор) Осмотр детей, консультации медсестры, врачей, профилактическая, оздоровительная работа с детьми; консультативно-просветительская работа с сотрудниками ДОУ, родителями (законными представителями).</w:t>
            </w:r>
            <w:proofErr w:type="gramEnd"/>
          </w:p>
        </w:tc>
        <w:tc>
          <w:tcPr>
            <w:tcW w:w="4786" w:type="dxa"/>
          </w:tcPr>
          <w:p w:rsidR="00DB784B" w:rsidRPr="00DB784B" w:rsidRDefault="00DB784B" w:rsidP="009D7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784B">
              <w:rPr>
                <w:rFonts w:ascii="Times New Roman" w:hAnsi="Times New Roman" w:cs="Times New Roman"/>
                <w:sz w:val="28"/>
                <w:szCs w:val="28"/>
              </w:rPr>
              <w:t>Мебель, холодильник, медицинские весы, ростомер, динамометр кистевой, кушетка медицинская, стол инструментальный, стерилизатор, аппарат для измерения давления, облучатель переносной</w:t>
            </w:r>
            <w:proofErr w:type="gramEnd"/>
          </w:p>
        </w:tc>
      </w:tr>
      <w:tr w:rsidR="00DB784B" w:rsidTr="008370D8">
        <w:tc>
          <w:tcPr>
            <w:tcW w:w="4785" w:type="dxa"/>
          </w:tcPr>
          <w:p w:rsidR="00DB784B" w:rsidRPr="00DB784B" w:rsidRDefault="00DB784B" w:rsidP="009D7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84B">
              <w:rPr>
                <w:rFonts w:ascii="Times New Roman" w:hAnsi="Times New Roman" w:cs="Times New Roman"/>
                <w:sz w:val="28"/>
                <w:szCs w:val="28"/>
              </w:rPr>
              <w:t xml:space="preserve">Игровые участки на территории ДОУ организация игровой, трудовой, </w:t>
            </w:r>
            <w:proofErr w:type="spellStart"/>
            <w:r w:rsidRPr="00DB784B">
              <w:rPr>
                <w:rFonts w:ascii="Times New Roman" w:hAnsi="Times New Roman" w:cs="Times New Roman"/>
                <w:sz w:val="28"/>
                <w:szCs w:val="28"/>
              </w:rPr>
              <w:t>исслед</w:t>
            </w:r>
            <w:proofErr w:type="spellEnd"/>
            <w:r w:rsidRPr="00DB78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B784B">
              <w:rPr>
                <w:rFonts w:ascii="Times New Roman" w:hAnsi="Times New Roman" w:cs="Times New Roman"/>
                <w:sz w:val="28"/>
                <w:szCs w:val="28"/>
              </w:rPr>
              <w:t>деятел</w:t>
            </w:r>
            <w:proofErr w:type="spellEnd"/>
          </w:p>
        </w:tc>
        <w:tc>
          <w:tcPr>
            <w:tcW w:w="4786" w:type="dxa"/>
          </w:tcPr>
          <w:p w:rsidR="00DB784B" w:rsidRPr="00DB784B" w:rsidRDefault="00DB784B" w:rsidP="009D7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84B">
              <w:rPr>
                <w:rFonts w:ascii="Times New Roman" w:hAnsi="Times New Roman" w:cs="Times New Roman"/>
                <w:sz w:val="28"/>
                <w:szCs w:val="28"/>
              </w:rPr>
              <w:t>Теневые навесы, лавочки, песочницы, игровой оборудование</w:t>
            </w:r>
          </w:p>
        </w:tc>
      </w:tr>
    </w:tbl>
    <w:p w:rsidR="00DB784B" w:rsidRDefault="00DB784B" w:rsidP="00DB78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0D8" w:rsidRDefault="00DB784B" w:rsidP="00DB78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84B">
        <w:rPr>
          <w:rFonts w:ascii="Times New Roman" w:hAnsi="Times New Roman" w:cs="Times New Roman"/>
          <w:b/>
          <w:sz w:val="28"/>
          <w:szCs w:val="28"/>
        </w:rPr>
        <w:t>Анализ финансового обеспечения</w:t>
      </w:r>
    </w:p>
    <w:p w:rsidR="00DB784B" w:rsidRDefault="00DB784B" w:rsidP="00DB7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784B">
        <w:rPr>
          <w:rFonts w:ascii="Times New Roman" w:hAnsi="Times New Roman" w:cs="Times New Roman"/>
          <w:sz w:val="28"/>
          <w:szCs w:val="28"/>
        </w:rPr>
        <w:t xml:space="preserve">Финансирование ДОУ осуществляется из республиканского (выплата заработной платы, приобретение учебно – наглядного материала) и муниципального бюджета (финансирование производится на выплату заработной платы обслуживающему персоналу, оплату коммунальных услуг, организацию льготного питания, приобретение хозяйственных товаров и </w:t>
      </w:r>
      <w:r w:rsidRPr="00DB784B">
        <w:rPr>
          <w:rFonts w:ascii="Times New Roman" w:hAnsi="Times New Roman" w:cs="Times New Roman"/>
          <w:sz w:val="28"/>
          <w:szCs w:val="28"/>
        </w:rPr>
        <w:lastRenderedPageBreak/>
        <w:t>медикаментов, выполнение услуг по содержанию движимого и недвижимого имущества).</w:t>
      </w:r>
      <w:proofErr w:type="gramEnd"/>
      <w:r w:rsidRPr="00DB784B">
        <w:rPr>
          <w:rFonts w:ascii="Times New Roman" w:hAnsi="Times New Roman" w:cs="Times New Roman"/>
          <w:sz w:val="28"/>
          <w:szCs w:val="28"/>
        </w:rPr>
        <w:t xml:space="preserve"> Финансирование детского сада осуществляется на основании бюджетной сметы расходов и муниципального задания. Выводы и предложения: </w:t>
      </w:r>
      <w:proofErr w:type="gramStart"/>
      <w:r w:rsidRPr="00DB784B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DB784B">
        <w:rPr>
          <w:rFonts w:ascii="Times New Roman" w:hAnsi="Times New Roman" w:cs="Times New Roman"/>
          <w:sz w:val="28"/>
          <w:szCs w:val="28"/>
        </w:rPr>
        <w:t>дминистративно-хозяйственная деятельность ДОУ направлена на создание условий соответствия лицензионным программам, требованиям к развивающей среде, а также ожиданиям и потребностям детей, родителей, воспитателей, специалистов. Согласно лицензионным требованиям, ДОУ наполнено кухонным, прачечным, медицинским, физкультурным, техническим оборудованием, мебелью, дидактическим и игровым материалом.</w:t>
      </w:r>
    </w:p>
    <w:p w:rsidR="00DB784B" w:rsidRDefault="00DB784B" w:rsidP="00DB7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784B" w:rsidRDefault="00DB784B" w:rsidP="00DB78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B784B">
        <w:rPr>
          <w:rFonts w:ascii="Times New Roman" w:hAnsi="Times New Roman" w:cs="Times New Roman"/>
          <w:b/>
          <w:sz w:val="28"/>
          <w:szCs w:val="28"/>
        </w:rPr>
        <w:t>Удовлетворѐнность</w:t>
      </w:r>
      <w:proofErr w:type="spellEnd"/>
      <w:r w:rsidRPr="00DB784B">
        <w:rPr>
          <w:rFonts w:ascii="Times New Roman" w:hAnsi="Times New Roman" w:cs="Times New Roman"/>
          <w:b/>
          <w:sz w:val="28"/>
          <w:szCs w:val="28"/>
        </w:rPr>
        <w:t xml:space="preserve"> родителей качеством организации образовательного процесса в ДОУ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B784B" w:rsidRDefault="00DB784B" w:rsidP="00DB7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84B">
        <w:rPr>
          <w:rFonts w:ascii="Times New Roman" w:hAnsi="Times New Roman" w:cs="Times New Roman"/>
          <w:sz w:val="28"/>
          <w:szCs w:val="28"/>
        </w:rPr>
        <w:t>Взаимодействие с семьями воспитанников</w:t>
      </w:r>
    </w:p>
    <w:p w:rsidR="00DB784B" w:rsidRDefault="00DB784B" w:rsidP="00DB7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84B">
        <w:rPr>
          <w:rFonts w:ascii="Times New Roman" w:hAnsi="Times New Roman" w:cs="Times New Roman"/>
          <w:sz w:val="28"/>
          <w:szCs w:val="28"/>
        </w:rPr>
        <w:t xml:space="preserve">Взаимодействие с семьей в дошкольном учреждении было направлено на решение следующих задач: </w:t>
      </w:r>
    </w:p>
    <w:p w:rsidR="00DB784B" w:rsidRDefault="00DB784B" w:rsidP="00DB7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84B">
        <w:rPr>
          <w:rFonts w:ascii="Times New Roman" w:hAnsi="Times New Roman" w:cs="Times New Roman"/>
          <w:sz w:val="28"/>
          <w:szCs w:val="28"/>
        </w:rPr>
        <w:t xml:space="preserve">- просвещение родителей по разным направлениям воспитания; </w:t>
      </w:r>
    </w:p>
    <w:p w:rsidR="00DB784B" w:rsidRDefault="00DB784B" w:rsidP="00DB7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84B">
        <w:rPr>
          <w:rFonts w:ascii="Times New Roman" w:hAnsi="Times New Roman" w:cs="Times New Roman"/>
          <w:sz w:val="28"/>
          <w:szCs w:val="28"/>
        </w:rPr>
        <w:t xml:space="preserve">- совместная деятельность родителей и детей; </w:t>
      </w:r>
    </w:p>
    <w:p w:rsidR="00DB784B" w:rsidRDefault="00DB784B" w:rsidP="00DB7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84B">
        <w:rPr>
          <w:rFonts w:ascii="Times New Roman" w:hAnsi="Times New Roman" w:cs="Times New Roman"/>
          <w:sz w:val="28"/>
          <w:szCs w:val="28"/>
        </w:rPr>
        <w:t xml:space="preserve">- индивидуальная работа с различными категориями семей, </w:t>
      </w:r>
    </w:p>
    <w:p w:rsidR="00DB784B" w:rsidRDefault="00DB784B" w:rsidP="00DB7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84B">
        <w:rPr>
          <w:rFonts w:ascii="Times New Roman" w:hAnsi="Times New Roman" w:cs="Times New Roman"/>
          <w:sz w:val="28"/>
          <w:szCs w:val="28"/>
        </w:rPr>
        <w:t xml:space="preserve">- профилактическая работа с неблагополучными семьями, </w:t>
      </w:r>
    </w:p>
    <w:p w:rsidR="00DB784B" w:rsidRDefault="00DB784B" w:rsidP="00DB7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84B">
        <w:rPr>
          <w:rFonts w:ascii="Times New Roman" w:hAnsi="Times New Roman" w:cs="Times New Roman"/>
          <w:sz w:val="28"/>
          <w:szCs w:val="28"/>
        </w:rPr>
        <w:t>- профилактическая работа с родителями, находящихся в социально-опасном положении (посещение семей, беседы, консульта</w:t>
      </w:r>
      <w:r>
        <w:rPr>
          <w:rFonts w:ascii="Times New Roman" w:hAnsi="Times New Roman" w:cs="Times New Roman"/>
          <w:sz w:val="28"/>
          <w:szCs w:val="28"/>
        </w:rPr>
        <w:t xml:space="preserve">ции), - консультационный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DB78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B784B">
        <w:rPr>
          <w:rFonts w:ascii="Times New Roman" w:hAnsi="Times New Roman" w:cs="Times New Roman"/>
          <w:sz w:val="28"/>
          <w:szCs w:val="28"/>
        </w:rPr>
        <w:t>абота</w:t>
      </w:r>
      <w:proofErr w:type="spellEnd"/>
      <w:r w:rsidRPr="00DB784B">
        <w:rPr>
          <w:rFonts w:ascii="Times New Roman" w:hAnsi="Times New Roman" w:cs="Times New Roman"/>
          <w:sz w:val="28"/>
          <w:szCs w:val="28"/>
        </w:rPr>
        <w:t xml:space="preserve"> детского сада строится на основе изучения запросов родителей и взаимодействия с ними. Родители имеют возможность знакомиться с ходом и содержанием образовательного процесса, а также </w:t>
      </w:r>
      <w:r>
        <w:rPr>
          <w:rFonts w:ascii="Times New Roman" w:hAnsi="Times New Roman" w:cs="Times New Roman"/>
          <w:sz w:val="28"/>
          <w:szCs w:val="28"/>
        </w:rPr>
        <w:t>его результатами. В октябре 2022</w:t>
      </w:r>
      <w:r w:rsidRPr="00DB784B">
        <w:rPr>
          <w:rFonts w:ascii="Times New Roman" w:hAnsi="Times New Roman" w:cs="Times New Roman"/>
          <w:sz w:val="28"/>
          <w:szCs w:val="28"/>
        </w:rPr>
        <w:t xml:space="preserve"> года по ДОУ был организован День открытых дверей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B784B">
        <w:rPr>
          <w:rFonts w:ascii="Times New Roman" w:hAnsi="Times New Roman" w:cs="Times New Roman"/>
          <w:sz w:val="28"/>
          <w:szCs w:val="28"/>
        </w:rPr>
        <w:t xml:space="preserve"> «Всех пап и мам приглашаем в гости к нам», где родители не только ознакомились с ходом образовательного процесса, но и приняли активное участие в мероприятиях, организованных по группам. В феврале был проведен круглый стол для родит</w:t>
      </w:r>
      <w:r>
        <w:rPr>
          <w:rFonts w:ascii="Times New Roman" w:hAnsi="Times New Roman" w:cs="Times New Roman"/>
          <w:sz w:val="28"/>
          <w:szCs w:val="28"/>
        </w:rPr>
        <w:t>елей, воспитывающих детей  в многодетной семье.</w:t>
      </w:r>
      <w:r w:rsidRPr="00DB784B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октябре 2022</w:t>
      </w:r>
      <w:r w:rsidRPr="00DB784B">
        <w:rPr>
          <w:rFonts w:ascii="Times New Roman" w:hAnsi="Times New Roman" w:cs="Times New Roman"/>
          <w:sz w:val="28"/>
          <w:szCs w:val="28"/>
        </w:rPr>
        <w:t xml:space="preserve"> года было проведено спортивно-познавательное мероприятие по профилактике детского дорожно-транспортного травматизма «За безопасность дорожного движения – все вместе» совместно с ОГИБДД. Педагогическое просвещение родители получают в форме консультаций, бесед, рекомендаций, сайт учреждения. В каждой возрастной группе функционирует информационный уголок для родителей. В течение учебного года совместно с родителями был</w:t>
      </w:r>
      <w:r>
        <w:rPr>
          <w:rFonts w:ascii="Times New Roman" w:hAnsi="Times New Roman" w:cs="Times New Roman"/>
          <w:sz w:val="28"/>
          <w:szCs w:val="28"/>
        </w:rPr>
        <w:t>и организованы смотры «Н</w:t>
      </w:r>
      <w:r w:rsidRPr="00DB784B">
        <w:rPr>
          <w:rFonts w:ascii="Times New Roman" w:hAnsi="Times New Roman" w:cs="Times New Roman"/>
          <w:sz w:val="28"/>
          <w:szCs w:val="28"/>
        </w:rPr>
        <w:t>овогодние фантазии», «Забавы зимуш</w:t>
      </w:r>
      <w:r>
        <w:rPr>
          <w:rFonts w:ascii="Times New Roman" w:hAnsi="Times New Roman" w:cs="Times New Roman"/>
          <w:sz w:val="28"/>
          <w:szCs w:val="28"/>
        </w:rPr>
        <w:t>ки-зимы», конкурс «Кормушка</w:t>
      </w:r>
      <w:r w:rsidRPr="00DB784B">
        <w:rPr>
          <w:rFonts w:ascii="Times New Roman" w:hAnsi="Times New Roman" w:cs="Times New Roman"/>
          <w:sz w:val="28"/>
          <w:szCs w:val="28"/>
        </w:rPr>
        <w:t>», природоохр</w:t>
      </w:r>
      <w:r>
        <w:rPr>
          <w:rFonts w:ascii="Times New Roman" w:hAnsi="Times New Roman" w:cs="Times New Roman"/>
          <w:sz w:val="28"/>
          <w:szCs w:val="28"/>
        </w:rPr>
        <w:t xml:space="preserve">анные акции «Сбор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мукулатуры</w:t>
      </w:r>
      <w:proofErr w:type="spellEnd"/>
      <w:r w:rsidRPr="00DB784B">
        <w:rPr>
          <w:rFonts w:ascii="Times New Roman" w:hAnsi="Times New Roman" w:cs="Times New Roman"/>
          <w:sz w:val="28"/>
          <w:szCs w:val="28"/>
        </w:rPr>
        <w:t xml:space="preserve">», «Кормушка», образовательный </w:t>
      </w:r>
      <w:r w:rsidRPr="00DB784B">
        <w:rPr>
          <w:rFonts w:ascii="Times New Roman" w:hAnsi="Times New Roman" w:cs="Times New Roman"/>
          <w:sz w:val="28"/>
          <w:szCs w:val="28"/>
        </w:rPr>
        <w:lastRenderedPageBreak/>
        <w:t>семинар «</w:t>
      </w:r>
      <w:r w:rsidR="00E45401">
        <w:rPr>
          <w:rFonts w:ascii="Times New Roman" w:hAnsi="Times New Roman" w:cs="Times New Roman"/>
          <w:sz w:val="28"/>
          <w:szCs w:val="28"/>
        </w:rPr>
        <w:t>Воспитываем любовь к родному краю</w:t>
      </w:r>
      <w:r w:rsidRPr="00DB784B">
        <w:rPr>
          <w:rFonts w:ascii="Times New Roman" w:hAnsi="Times New Roman" w:cs="Times New Roman"/>
          <w:sz w:val="28"/>
          <w:szCs w:val="28"/>
        </w:rPr>
        <w:t xml:space="preserve">». По итогам анкетирования родителей можно сделать вывод, что большинство родителей удовлетворяет деятельность детского сада. Среди замечаний наиболее часто встречаются пожелания сокращения количества детей в группах, для комфортности проживания детьми дошкольного детства, улучшения материальной базы ДОУ, через оснащение современным оборудованием группы и площадки для прогулки детей. Таким образом, уровень и содержание образовательной работы с детьми в дошкольном учреждении в целом удовлетворяет 94% родителей, что является высоким показателем результативности работы коллектива. Вывод: совместная работа с родителями, укрепила сотрудничество детского сада и семьи, а также помогла добиться положительных результатов в развитии каждого ребѐнка. Необходимо продолжать совершенствовать </w:t>
      </w:r>
      <w:proofErr w:type="gramStart"/>
      <w:r w:rsidRPr="00DB784B">
        <w:rPr>
          <w:rFonts w:ascii="Times New Roman" w:hAnsi="Times New Roman" w:cs="Times New Roman"/>
          <w:sz w:val="28"/>
          <w:szCs w:val="28"/>
        </w:rPr>
        <w:t>социальное</w:t>
      </w:r>
      <w:proofErr w:type="gramEnd"/>
      <w:r w:rsidRPr="00DB7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784B">
        <w:rPr>
          <w:rFonts w:ascii="Times New Roman" w:hAnsi="Times New Roman" w:cs="Times New Roman"/>
          <w:sz w:val="28"/>
          <w:szCs w:val="28"/>
        </w:rPr>
        <w:t>партнѐрство</w:t>
      </w:r>
      <w:proofErr w:type="spellEnd"/>
      <w:r w:rsidRPr="00DB784B">
        <w:rPr>
          <w:rFonts w:ascii="Times New Roman" w:hAnsi="Times New Roman" w:cs="Times New Roman"/>
          <w:sz w:val="28"/>
          <w:szCs w:val="28"/>
        </w:rPr>
        <w:t xml:space="preserve"> семьи и детского сада, используя разные современные формы работы.</w:t>
      </w:r>
    </w:p>
    <w:p w:rsidR="00E45401" w:rsidRDefault="00E45401" w:rsidP="00DB78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401">
        <w:rPr>
          <w:rFonts w:ascii="Times New Roman" w:hAnsi="Times New Roman" w:cs="Times New Roman"/>
          <w:b/>
          <w:sz w:val="28"/>
          <w:szCs w:val="28"/>
        </w:rPr>
        <w:t>Анализ медицинского сопровождения, организации питания, обеспечения безопасности</w:t>
      </w:r>
    </w:p>
    <w:p w:rsidR="00E45401" w:rsidRDefault="00E45401" w:rsidP="00DB7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5401">
        <w:rPr>
          <w:rFonts w:ascii="Times New Roman" w:hAnsi="Times New Roman" w:cs="Times New Roman"/>
          <w:sz w:val="28"/>
          <w:szCs w:val="28"/>
        </w:rPr>
        <w:t>Медицинское обслуживание детей в ДОУ обеспечивается медицинской сестрой в соответствии с требованиями действующего законодательства в сфере здравоохранения. Медицинская сестра наряду с администрацией, педагогами несет ответственность за здоровье и физическое развитие детей, проведение профилактических мероприятий, соблюдение санитарно-гигиенических норм, режима и обеспечение качества питания.</w:t>
      </w:r>
    </w:p>
    <w:p w:rsidR="00E45401" w:rsidRDefault="00E45401" w:rsidP="00DB7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5401">
        <w:rPr>
          <w:rFonts w:ascii="Times New Roman" w:hAnsi="Times New Roman" w:cs="Times New Roman"/>
          <w:sz w:val="28"/>
          <w:szCs w:val="28"/>
        </w:rPr>
        <w:t xml:space="preserve"> В течение учебного года физкультурная работа велась по основной общеобразовательной программе дошкольного образования, и парциально использовали программу «Старт» Л. В. Яковлевой, Р. Л. Юдиной. </w:t>
      </w:r>
    </w:p>
    <w:p w:rsidR="00E45401" w:rsidRDefault="00E45401" w:rsidP="00DB7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5401">
        <w:rPr>
          <w:rFonts w:ascii="Times New Roman" w:hAnsi="Times New Roman" w:cs="Times New Roman"/>
          <w:sz w:val="28"/>
          <w:szCs w:val="28"/>
        </w:rPr>
        <w:t xml:space="preserve">В дошкольном учреждении работа по охране жизни и здоровья детей ведется в двух направлениях: профилактическое, оздоровительное. Профилактическое направление (витаминотерапия, </w:t>
      </w:r>
      <w:proofErr w:type="spellStart"/>
      <w:r w:rsidRPr="00E45401">
        <w:rPr>
          <w:rFonts w:ascii="Times New Roman" w:hAnsi="Times New Roman" w:cs="Times New Roman"/>
          <w:sz w:val="28"/>
          <w:szCs w:val="28"/>
        </w:rPr>
        <w:t>кварцевание</w:t>
      </w:r>
      <w:proofErr w:type="spellEnd"/>
      <w:r w:rsidRPr="00E45401">
        <w:rPr>
          <w:rFonts w:ascii="Times New Roman" w:hAnsi="Times New Roman" w:cs="Times New Roman"/>
          <w:sz w:val="28"/>
          <w:szCs w:val="28"/>
        </w:rPr>
        <w:t xml:space="preserve">, закаливание, профилактика нарушений осанки, плоскостопия) способствует укреплению здоровья детей повышению иммунитета, профилактике простудных заболеваний. В учреждении функционируют кабинет массажа, физиотерапевтический кабинет, соляная комната. В работе по оздоровлению детей большое значение придается питанию. Оно пятиразовое, сбалансированное, построено на основе десятидневного меню по сезонам с учетом потребности детского организма. Ежедневно дети получают необходимое количество белков, жиров, углеводов. Проводится витаминизация третьего блюда. В течение года на второй завтрак дети получают свежие фрукты или соки. В рационе присутствуют свежие овощи. Оздоровительное направление (физкультурные занятия, праздники, занятия </w:t>
      </w:r>
      <w:r w:rsidRPr="00E45401">
        <w:rPr>
          <w:rFonts w:ascii="Times New Roman" w:hAnsi="Times New Roman" w:cs="Times New Roman"/>
          <w:sz w:val="28"/>
          <w:szCs w:val="28"/>
        </w:rPr>
        <w:lastRenderedPageBreak/>
        <w:t>на воздухе, «Дни здоровья», спортивные досуги, кружок «Шашки», «Шахматы») способствует активизации двигательной деятельности, развитию физических качеств, укреплению мышечного тонуса, что оказывает положительное влияние не только на эмоциональное, но и познавательное развитие ребенка, и качественную подготовку его к школе.</w:t>
      </w:r>
    </w:p>
    <w:p w:rsidR="00E45401" w:rsidRDefault="00E45401" w:rsidP="00E454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401">
        <w:rPr>
          <w:rFonts w:ascii="Times New Roman" w:hAnsi="Times New Roman" w:cs="Times New Roman"/>
          <w:b/>
          <w:sz w:val="28"/>
          <w:szCs w:val="28"/>
        </w:rPr>
        <w:t>Анализ детей по группам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45401" w:rsidTr="00E45401">
        <w:tc>
          <w:tcPr>
            <w:tcW w:w="2392" w:type="dxa"/>
          </w:tcPr>
          <w:p w:rsidR="00E45401" w:rsidRDefault="00E45401" w:rsidP="00E454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393" w:type="dxa"/>
          </w:tcPr>
          <w:p w:rsidR="00E45401" w:rsidRPr="00E45401" w:rsidRDefault="00E45401" w:rsidP="00E454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93" w:type="dxa"/>
          </w:tcPr>
          <w:p w:rsidR="00E45401" w:rsidRPr="00E45401" w:rsidRDefault="00E45401" w:rsidP="00E454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93" w:type="dxa"/>
          </w:tcPr>
          <w:p w:rsidR="00E45401" w:rsidRPr="00E45401" w:rsidRDefault="00E45401" w:rsidP="00E454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E45401" w:rsidTr="00E45401">
        <w:tc>
          <w:tcPr>
            <w:tcW w:w="2392" w:type="dxa"/>
          </w:tcPr>
          <w:p w:rsidR="00E45401" w:rsidRDefault="00E45401" w:rsidP="00E454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2393" w:type="dxa"/>
          </w:tcPr>
          <w:p w:rsidR="00E45401" w:rsidRPr="00E45401" w:rsidRDefault="00E45401" w:rsidP="00E454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2393" w:type="dxa"/>
          </w:tcPr>
          <w:p w:rsidR="00E45401" w:rsidRPr="00E45401" w:rsidRDefault="00E45401" w:rsidP="00E454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140</w:t>
            </w:r>
          </w:p>
        </w:tc>
        <w:tc>
          <w:tcPr>
            <w:tcW w:w="2393" w:type="dxa"/>
          </w:tcPr>
          <w:p w:rsidR="00E45401" w:rsidRPr="00E45401" w:rsidRDefault="00E45401" w:rsidP="00E454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</w:tr>
      <w:tr w:rsidR="00E45401" w:rsidTr="00E45401">
        <w:tc>
          <w:tcPr>
            <w:tcW w:w="2392" w:type="dxa"/>
          </w:tcPr>
          <w:p w:rsidR="00E45401" w:rsidRDefault="00E45401" w:rsidP="00E454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2393" w:type="dxa"/>
          </w:tcPr>
          <w:p w:rsidR="00E45401" w:rsidRPr="00E45401" w:rsidRDefault="00E45401" w:rsidP="00E454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2393" w:type="dxa"/>
          </w:tcPr>
          <w:p w:rsidR="00E45401" w:rsidRPr="00E45401" w:rsidRDefault="00E45401" w:rsidP="00E454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141</w:t>
            </w:r>
          </w:p>
        </w:tc>
        <w:tc>
          <w:tcPr>
            <w:tcW w:w="2393" w:type="dxa"/>
          </w:tcPr>
          <w:p w:rsidR="00E45401" w:rsidRPr="00E45401" w:rsidRDefault="00E45401" w:rsidP="00E454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</w:tr>
      <w:tr w:rsidR="00E45401" w:rsidTr="00E45401">
        <w:tc>
          <w:tcPr>
            <w:tcW w:w="2392" w:type="dxa"/>
          </w:tcPr>
          <w:p w:rsidR="00E45401" w:rsidRDefault="00E45401" w:rsidP="00E454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45401" w:rsidRDefault="00E45401" w:rsidP="00E454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45401" w:rsidRDefault="00E45401" w:rsidP="00E454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45401" w:rsidRDefault="00E45401" w:rsidP="00E454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45401" w:rsidRDefault="00E45401" w:rsidP="00E4540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45401" w:rsidRPr="00660094" w:rsidRDefault="00E45401" w:rsidP="00E454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5401">
        <w:rPr>
          <w:rFonts w:ascii="Times New Roman" w:hAnsi="Times New Roman" w:cs="Times New Roman"/>
          <w:b/>
          <w:sz w:val="28"/>
          <w:szCs w:val="28"/>
        </w:rPr>
        <w:t>Вывод:</w:t>
      </w:r>
      <w:r w:rsidRPr="00E45401">
        <w:rPr>
          <w:rFonts w:ascii="Times New Roman" w:hAnsi="Times New Roman" w:cs="Times New Roman"/>
          <w:sz w:val="28"/>
          <w:szCs w:val="28"/>
        </w:rPr>
        <w:t xml:space="preserve"> показатель заболеваемости остается высоким, поэтому следует и в следующем году продолжать совершенствовать работу по профилактике заболеваемости воспитанников: - старшей медсестре продолжать постоянно контролировать работу педагогов по соблюдению правил приема воспитанников в детский сад, без признаков заболевания; - </w:t>
      </w:r>
      <w:proofErr w:type="gramStart"/>
      <w:r w:rsidRPr="00E45401">
        <w:rPr>
          <w:rFonts w:ascii="Times New Roman" w:hAnsi="Times New Roman" w:cs="Times New Roman"/>
          <w:sz w:val="28"/>
          <w:szCs w:val="28"/>
        </w:rPr>
        <w:t xml:space="preserve">старшей медсестре и воспитателям групп вести разъяснительную работу среди родителей по профилактике заболеваемости детей (сезонная одежда детей, профилактика простудных заболеваний и закаливающие процедуры дома и т.п.); - педагогам ДОУ продолжать работу по профилактике различных нарушений здоровья посредством </w:t>
      </w:r>
      <w:proofErr w:type="spellStart"/>
      <w:r w:rsidRPr="00E45401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E45401">
        <w:rPr>
          <w:rFonts w:ascii="Times New Roman" w:hAnsi="Times New Roman" w:cs="Times New Roman"/>
          <w:sz w:val="28"/>
          <w:szCs w:val="28"/>
        </w:rPr>
        <w:t xml:space="preserve"> технологий; - совершенствовать физическое и психическое развитие воспитанников через обеспечение индивидуального подхода к ребенку.</w:t>
      </w:r>
      <w:proofErr w:type="gramEnd"/>
    </w:p>
    <w:p w:rsidR="00E45401" w:rsidRPr="00660094" w:rsidRDefault="00E45401" w:rsidP="00E454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401">
        <w:rPr>
          <w:rFonts w:ascii="Times New Roman" w:hAnsi="Times New Roman" w:cs="Times New Roman"/>
          <w:b/>
          <w:sz w:val="28"/>
          <w:szCs w:val="28"/>
        </w:rPr>
        <w:t>Обеспечение безопасности</w:t>
      </w:r>
    </w:p>
    <w:p w:rsidR="00E45401" w:rsidRPr="00E45401" w:rsidRDefault="00E45401" w:rsidP="00E454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5401">
        <w:rPr>
          <w:rFonts w:ascii="Times New Roman" w:hAnsi="Times New Roman" w:cs="Times New Roman"/>
          <w:sz w:val="28"/>
          <w:szCs w:val="28"/>
        </w:rPr>
        <w:t xml:space="preserve">Основными направлениями деятельности администрации детского сада по обеспечению безопасности в детском саду является охрана жизни детей. Разработана и внедрена система мер обеспечения безопасности жизни и деятельности ребенка в здании и на территории ДОУ. В дневное время охрану осуществляют сотрудники детского сада, в ночное – сотрудники ЧОП. Здание детского сада оборудовано автоматической пожарной сигнализацией, охранной системой (с передачей на пульт). Обеспечение условий безопасности в учреждении выполняется локальными нормативно-правовыми документами: приказами, инструкциями, положениями. Имеются планы эвакуации. В соответствии с требованиями законодательства по охране труда систематически проводятся разного вида инструктажи: вводный (при поступлении), первичный (с вновь поступившими), повторный, что позволяет персоналу владеть знаниями по охране труда и техники безопасности, правилами пожарной безопасности, действиям в чрезвычайных ситуациях. Имеется план эвакуации, назначены ответственные лица за </w:t>
      </w:r>
      <w:r w:rsidRPr="00E45401">
        <w:rPr>
          <w:rFonts w:ascii="Times New Roman" w:hAnsi="Times New Roman" w:cs="Times New Roman"/>
          <w:sz w:val="28"/>
          <w:szCs w:val="28"/>
        </w:rPr>
        <w:lastRenderedPageBreak/>
        <w:t xml:space="preserve">безопасность. Территория по всему периметру ограждена забором. Прогулочные площадки в удовлетворительном санитарном состоянии и содержании. Игровое оборудование и постройки на участках безопасные, с приспособлениями, дающими возможность </w:t>
      </w:r>
      <w:proofErr w:type="spellStart"/>
      <w:r w:rsidRPr="00E45401">
        <w:rPr>
          <w:rFonts w:ascii="Times New Roman" w:hAnsi="Times New Roman" w:cs="Times New Roman"/>
          <w:sz w:val="28"/>
          <w:szCs w:val="28"/>
        </w:rPr>
        <w:t>ребѐнку</w:t>
      </w:r>
      <w:proofErr w:type="spellEnd"/>
      <w:r w:rsidRPr="00E45401">
        <w:rPr>
          <w:rFonts w:ascii="Times New Roman" w:hAnsi="Times New Roman" w:cs="Times New Roman"/>
          <w:sz w:val="28"/>
          <w:szCs w:val="28"/>
        </w:rPr>
        <w:t xml:space="preserve"> двигаться, играть. С детьми проводятся беседы, занятия по ОБЖ, развлечения по соблюдению правил безопасности на дорогах.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 В ДОУ соблюдаются правила по охране труда, и обеспечивается безопасность жизнедеятельности воспитанников и сотрудников. В учреждении соблюдаются требования пожарной безопасности. Территория, здание и помещения образовательного учреждения соответствуют нормам электробезопасности, требованиям охраны труда воспитанников и работников/</w:t>
      </w:r>
    </w:p>
    <w:p w:rsidR="00E45401" w:rsidRPr="00660094" w:rsidRDefault="00E45401" w:rsidP="00E4540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401">
        <w:rPr>
          <w:rFonts w:ascii="Times New Roman" w:hAnsi="Times New Roman" w:cs="Times New Roman"/>
          <w:b/>
          <w:sz w:val="28"/>
          <w:szCs w:val="28"/>
        </w:rPr>
        <w:t>Выводы и предложения:</w:t>
      </w:r>
    </w:p>
    <w:p w:rsidR="00E45401" w:rsidRPr="00660094" w:rsidRDefault="00E45401" w:rsidP="00E454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5401">
        <w:rPr>
          <w:rFonts w:ascii="Times New Roman" w:hAnsi="Times New Roman" w:cs="Times New Roman"/>
          <w:sz w:val="28"/>
          <w:szCs w:val="28"/>
        </w:rPr>
        <w:t>- в ДОУ создаются условия, обеспечивающие безопасную жизнедеятельность, как воспитанников, так и всех сотрудников учреждения.</w:t>
      </w:r>
    </w:p>
    <w:p w:rsidR="00E45401" w:rsidRPr="00E45401" w:rsidRDefault="00E45401" w:rsidP="00E4540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401">
        <w:rPr>
          <w:rFonts w:ascii="Times New Roman" w:hAnsi="Times New Roman" w:cs="Times New Roman"/>
          <w:b/>
          <w:sz w:val="28"/>
          <w:szCs w:val="28"/>
        </w:rPr>
        <w:t>Заключение:</w:t>
      </w:r>
      <w:r w:rsidRPr="00E45401">
        <w:rPr>
          <w:rFonts w:ascii="Times New Roman" w:hAnsi="Times New Roman" w:cs="Times New Roman"/>
          <w:sz w:val="28"/>
          <w:szCs w:val="28"/>
        </w:rPr>
        <w:t xml:space="preserve"> Выводы по проведенному анализу и перспективы развития: Результаты проведения процедуры ВСОКО показывают, что в детском саду созданы необходимые условия для благоприятного психологического, эмоционального, развития детей. Результаты анализа социально-нормативных возрастных характеристик и достижений цели показывают, что воспитанники осваивают ООП ДО детского сада в полном объеме. Детский сад имеет квалифицированные кадры и материально-техническую базу, необходимую для дальнейшего развития. Профессиональный уровень педагогов повышается. Родители удовлетворены качеством образовательных услуг, предоставляемых детским садом, кадровым составом, материально-техническим оснащением.</w:t>
      </w:r>
    </w:p>
    <w:sectPr w:rsidR="00E45401" w:rsidRPr="00E45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B7A"/>
    <w:rsid w:val="00122B7A"/>
    <w:rsid w:val="00164E2D"/>
    <w:rsid w:val="00310B49"/>
    <w:rsid w:val="003C26E3"/>
    <w:rsid w:val="00660094"/>
    <w:rsid w:val="008370D8"/>
    <w:rsid w:val="009D77EA"/>
    <w:rsid w:val="009F4066"/>
    <w:rsid w:val="00BE521C"/>
    <w:rsid w:val="00DB784B"/>
    <w:rsid w:val="00E4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60094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6600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60094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660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7664</Words>
  <Characters>43688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2023-12-13T18:21:00Z</dcterms:created>
  <dcterms:modified xsi:type="dcterms:W3CDTF">2023-12-13T18:21:00Z</dcterms:modified>
</cp:coreProperties>
</file>